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67" w:rsidRDefault="00630A6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30A67" w:rsidRDefault="00630A67">
      <w:pPr>
        <w:pStyle w:val="ConsPlusNormal"/>
        <w:jc w:val="both"/>
        <w:outlineLvl w:val="0"/>
      </w:pPr>
    </w:p>
    <w:p w:rsidR="00630A67" w:rsidRDefault="00630A6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30A67" w:rsidRDefault="00630A67">
      <w:pPr>
        <w:pStyle w:val="ConsPlusTitle"/>
        <w:jc w:val="center"/>
      </w:pPr>
    </w:p>
    <w:p w:rsidR="00630A67" w:rsidRDefault="00630A67">
      <w:pPr>
        <w:pStyle w:val="ConsPlusTitle"/>
        <w:jc w:val="center"/>
      </w:pPr>
      <w:r>
        <w:t>ПОСТАНОВЛЕНИЕ</w:t>
      </w:r>
    </w:p>
    <w:p w:rsidR="00630A67" w:rsidRDefault="00630A67">
      <w:pPr>
        <w:pStyle w:val="ConsPlusTitle"/>
        <w:jc w:val="center"/>
      </w:pPr>
      <w:r>
        <w:t>от 25 декабря 2013 г. N 1244</w:t>
      </w:r>
    </w:p>
    <w:p w:rsidR="00630A67" w:rsidRDefault="00630A67">
      <w:pPr>
        <w:pStyle w:val="ConsPlusTitle"/>
        <w:jc w:val="center"/>
      </w:pPr>
    </w:p>
    <w:p w:rsidR="00630A67" w:rsidRDefault="00630A67">
      <w:pPr>
        <w:pStyle w:val="ConsPlusTitle"/>
        <w:jc w:val="center"/>
      </w:pPr>
      <w:r>
        <w:t>ОБ АНТИТЕРРОРИСТИЧЕСКОЙ ЗАЩИЩЕННОСТИ ОБЪЕКТОВ (ТЕРРИТОРИЙ)</w:t>
      </w:r>
    </w:p>
    <w:p w:rsidR="00630A67" w:rsidRDefault="00630A67">
      <w:pPr>
        <w:pStyle w:val="ConsPlusNormal"/>
        <w:jc w:val="center"/>
      </w:pPr>
    </w:p>
    <w:p w:rsidR="00630A67" w:rsidRDefault="00630A67">
      <w:pPr>
        <w:pStyle w:val="ConsPlusNormal"/>
        <w:jc w:val="center"/>
      </w:pPr>
      <w:r>
        <w:t>Список изменяющих документов</w:t>
      </w:r>
    </w:p>
    <w:p w:rsidR="00630A67" w:rsidRDefault="00630A67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630A67" w:rsidRDefault="00630A67">
      <w:pPr>
        <w:pStyle w:val="ConsPlusNormal"/>
        <w:jc w:val="center"/>
      </w:pPr>
    </w:p>
    <w:p w:rsidR="00630A67" w:rsidRDefault="00630A6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630A67" w:rsidRDefault="00630A67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630A67" w:rsidRDefault="00630A67">
      <w:pPr>
        <w:pStyle w:val="ConsPlusNormal"/>
        <w:ind w:firstLine="540"/>
        <w:jc w:val="both"/>
      </w:pPr>
      <w:r>
        <w:t>2. Федеральным органам исполнительной власти и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 обеспечить в 6-месячный срок подготовку и внесение в установленном порядке в соответствии с </w:t>
      </w:r>
      <w:hyperlink w:anchor="P28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соответствующих проектов актов Правительства Российской Федерации.</w:t>
      </w:r>
    </w:p>
    <w:p w:rsidR="00630A67" w:rsidRDefault="00630A67">
      <w:pPr>
        <w:pStyle w:val="ConsPlusNormal"/>
        <w:ind w:firstLine="540"/>
        <w:jc w:val="both"/>
      </w:pPr>
    </w:p>
    <w:p w:rsidR="00630A67" w:rsidRDefault="00630A67">
      <w:pPr>
        <w:pStyle w:val="ConsPlusNormal"/>
        <w:jc w:val="right"/>
      </w:pPr>
      <w:r>
        <w:t>Председатель Правительства</w:t>
      </w:r>
    </w:p>
    <w:p w:rsidR="00630A67" w:rsidRDefault="00630A67">
      <w:pPr>
        <w:pStyle w:val="ConsPlusNormal"/>
        <w:jc w:val="right"/>
      </w:pPr>
      <w:r>
        <w:t>Российской Федерации</w:t>
      </w:r>
    </w:p>
    <w:p w:rsidR="00630A67" w:rsidRDefault="00630A67">
      <w:pPr>
        <w:pStyle w:val="ConsPlusNormal"/>
        <w:jc w:val="right"/>
      </w:pPr>
      <w:r>
        <w:t>Д.МЕДВЕДЕВ</w:t>
      </w: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Normal"/>
        <w:jc w:val="right"/>
        <w:outlineLvl w:val="0"/>
      </w:pPr>
      <w:r>
        <w:t>Утверждены</w:t>
      </w:r>
    </w:p>
    <w:p w:rsidR="00630A67" w:rsidRDefault="00630A67">
      <w:pPr>
        <w:pStyle w:val="ConsPlusNormal"/>
        <w:jc w:val="right"/>
      </w:pPr>
      <w:r>
        <w:t>постановлением Правительства</w:t>
      </w:r>
    </w:p>
    <w:p w:rsidR="00630A67" w:rsidRDefault="00630A67">
      <w:pPr>
        <w:pStyle w:val="ConsPlusNormal"/>
        <w:jc w:val="right"/>
      </w:pPr>
      <w:r>
        <w:t>Российской Федерации</w:t>
      </w:r>
    </w:p>
    <w:p w:rsidR="00630A67" w:rsidRDefault="00630A67">
      <w:pPr>
        <w:pStyle w:val="ConsPlusNormal"/>
        <w:jc w:val="right"/>
      </w:pPr>
      <w:r>
        <w:t>от 25 декабря 2013 г. N 1244</w:t>
      </w:r>
    </w:p>
    <w:p w:rsidR="00630A67" w:rsidRDefault="00630A67">
      <w:pPr>
        <w:pStyle w:val="ConsPlusNormal"/>
        <w:jc w:val="right"/>
      </w:pPr>
    </w:p>
    <w:p w:rsidR="00630A67" w:rsidRDefault="00630A67">
      <w:pPr>
        <w:pStyle w:val="ConsPlusTitle"/>
        <w:jc w:val="center"/>
      </w:pPr>
      <w:bookmarkStart w:id="0" w:name="P28"/>
      <w:bookmarkEnd w:id="0"/>
      <w:r>
        <w:t>ПРАВИЛА</w:t>
      </w:r>
    </w:p>
    <w:p w:rsidR="00630A67" w:rsidRDefault="00630A67">
      <w:pPr>
        <w:pStyle w:val="ConsPlusTitle"/>
        <w:jc w:val="center"/>
      </w:pPr>
      <w:r>
        <w:t>РАЗРАБОТКИ ТРЕБОВАНИЙ К АНТИТЕРРОРИСТИЧЕСКОЙ ЗАЩИЩЕННОСТИ</w:t>
      </w:r>
    </w:p>
    <w:p w:rsidR="00630A67" w:rsidRDefault="00630A67">
      <w:pPr>
        <w:pStyle w:val="ConsPlusTitle"/>
        <w:jc w:val="center"/>
      </w:pPr>
      <w:r>
        <w:t>ОБЪЕКТОВ (ТЕРРИТОРИЙ) И ПАСПОРТА БЕЗОПАСНОСТИ</w:t>
      </w:r>
    </w:p>
    <w:p w:rsidR="00630A67" w:rsidRDefault="00630A67">
      <w:pPr>
        <w:pStyle w:val="ConsPlusTitle"/>
        <w:jc w:val="center"/>
      </w:pPr>
      <w:r>
        <w:t>ОБЪЕКТОВ (ТЕРРИТОРИЙ)</w:t>
      </w:r>
    </w:p>
    <w:p w:rsidR="00630A67" w:rsidRDefault="00630A67">
      <w:pPr>
        <w:pStyle w:val="ConsPlusNormal"/>
        <w:jc w:val="center"/>
      </w:pPr>
    </w:p>
    <w:p w:rsidR="00630A67" w:rsidRDefault="00630A67">
      <w:pPr>
        <w:pStyle w:val="ConsPlusNormal"/>
        <w:jc w:val="center"/>
      </w:pPr>
      <w:r>
        <w:t>Список изменяющих документов</w:t>
      </w:r>
    </w:p>
    <w:p w:rsidR="00630A67" w:rsidRDefault="00630A67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630A67" w:rsidRDefault="00630A67">
      <w:pPr>
        <w:pStyle w:val="ConsPlusNormal"/>
        <w:jc w:val="center"/>
      </w:pPr>
    </w:p>
    <w:p w:rsidR="00630A67" w:rsidRDefault="00630A67">
      <w:pPr>
        <w:pStyle w:val="ConsPlusNormal"/>
        <w:ind w:firstLine="540"/>
        <w:jc w:val="both"/>
      </w:pPr>
      <w: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630A67" w:rsidRDefault="00630A67">
      <w:pPr>
        <w:pStyle w:val="ConsPlusNormal"/>
        <w:ind w:firstLine="540"/>
        <w:jc w:val="both"/>
      </w:pPr>
      <w:r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630A67" w:rsidRDefault="00630A67">
      <w:pPr>
        <w:pStyle w:val="ConsPlusNormal"/>
        <w:ind w:firstLine="540"/>
        <w:jc w:val="both"/>
      </w:pPr>
      <w:bookmarkStart w:id="1" w:name="P38"/>
      <w:bookmarkEnd w:id="1"/>
      <w:r>
        <w:t>а) федеральными органами исполнительной власти и Государственной корпорацией по атомной энергии "</w:t>
      </w:r>
      <w:proofErr w:type="spellStart"/>
      <w:r>
        <w:t>Росатом</w:t>
      </w:r>
      <w:proofErr w:type="spellEnd"/>
      <w:r>
        <w:t xml:space="preserve">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</w:t>
      </w:r>
      <w:r>
        <w:lastRenderedPageBreak/>
        <w:t>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объектов, подлежащих обязательной охране войсками национальной гвардии Российской Федерации);</w:t>
      </w:r>
    </w:p>
    <w:p w:rsidR="00630A67" w:rsidRDefault="00630A67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630A67" w:rsidRDefault="00630A67">
      <w:pPr>
        <w:pStyle w:val="ConsPlusNormal"/>
        <w:ind w:firstLine="540"/>
        <w:jc w:val="both"/>
      </w:pPr>
      <w:r>
        <w:t xml:space="preserve"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hyperlink w:anchor="P38" w:history="1">
        <w:r>
          <w:rPr>
            <w:color w:val="0000FF"/>
          </w:rPr>
          <w:t>подпунктом "а"</w:t>
        </w:r>
      </w:hyperlink>
      <w:r>
        <w:t xml:space="preserve"> 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630A67" w:rsidRDefault="00630A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630A67" w:rsidRDefault="00630A67">
      <w:pPr>
        <w:pStyle w:val="ConsPlusNormal"/>
        <w:ind w:firstLine="540"/>
        <w:jc w:val="both"/>
      </w:pPr>
      <w:r>
        <w:t>3. В случае если требования затрагивают сферу деятельности 2 и более федеральных органов исполнительной власти и (или) Государственной корпорации по атомной энергии "</w:t>
      </w:r>
      <w:proofErr w:type="spellStart"/>
      <w:r>
        <w:t>Росатом</w:t>
      </w:r>
      <w:proofErr w:type="spellEnd"/>
      <w:r>
        <w:t>", требования подлежат согласованию со всеми федеральными органами исполнительной власти и (или) Государственной корпорацией по атомной энергии "</w:t>
      </w:r>
      <w:proofErr w:type="spellStart"/>
      <w:r>
        <w:t>Росатом</w:t>
      </w:r>
      <w:proofErr w:type="spellEnd"/>
      <w:r>
        <w:t>", сферы деятельности которых затрагиваются.</w:t>
      </w:r>
    </w:p>
    <w:p w:rsidR="00630A67" w:rsidRDefault="00630A67">
      <w:pPr>
        <w:pStyle w:val="ConsPlusNormal"/>
        <w:ind w:firstLine="540"/>
        <w:jc w:val="both"/>
      </w:pPr>
      <w:r>
        <w:t>4. В требованиях должны содержаться меры, направленные:</w:t>
      </w:r>
    </w:p>
    <w:p w:rsidR="00630A67" w:rsidRDefault="00630A67">
      <w:pPr>
        <w:pStyle w:val="ConsPlusNormal"/>
        <w:ind w:firstLine="540"/>
        <w:jc w:val="both"/>
      </w:pPr>
      <w:r>
        <w:t>а) на воспрепятствование неправомерному проникновению на объект (территорию);</w:t>
      </w:r>
    </w:p>
    <w:p w:rsidR="00630A67" w:rsidRDefault="00630A67">
      <w:pPr>
        <w:pStyle w:val="ConsPlusNormal"/>
        <w:ind w:firstLine="540"/>
        <w:jc w:val="both"/>
      </w:pPr>
      <w: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630A67" w:rsidRDefault="00630A67">
      <w:pPr>
        <w:pStyle w:val="ConsPlusNormal"/>
        <w:ind w:firstLine="540"/>
        <w:jc w:val="both"/>
      </w:pPr>
      <w:r>
        <w:t>в) на пресечение попыток совершения террористического акта на объекте (территории);</w:t>
      </w:r>
    </w:p>
    <w:p w:rsidR="00630A67" w:rsidRDefault="00630A67">
      <w:pPr>
        <w:pStyle w:val="ConsPlusNormal"/>
        <w:ind w:firstLine="540"/>
        <w:jc w:val="both"/>
      </w:pPr>
      <w:r>
        <w:t>г) на минимизацию возможных последствий и ликвидацию угрозы террористического акта на объекте (территории).</w:t>
      </w:r>
    </w:p>
    <w:p w:rsidR="00630A67" w:rsidRDefault="00630A67">
      <w:pPr>
        <w:pStyle w:val="ConsPlusNormal"/>
        <w:ind w:firstLine="540"/>
        <w:jc w:val="both"/>
      </w:pPr>
      <w:r>
        <w:t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630A67" w:rsidRDefault="00630A67">
      <w:pPr>
        <w:pStyle w:val="ConsPlusNormal"/>
        <w:ind w:firstLine="540"/>
        <w:jc w:val="both"/>
      </w:pPr>
      <w:r>
        <w:t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630A67" w:rsidRDefault="00630A67">
      <w:pPr>
        <w:pStyle w:val="ConsPlusNormal"/>
        <w:ind w:firstLine="540"/>
        <w:jc w:val="both"/>
      </w:pPr>
      <w: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630A67" w:rsidRDefault="00630A67">
      <w:pPr>
        <w:pStyle w:val="ConsPlusNormal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630A67" w:rsidRDefault="00630A67">
      <w:pPr>
        <w:pStyle w:val="ConsPlusNormal"/>
        <w:ind w:firstLine="540"/>
        <w:jc w:val="both"/>
      </w:pPr>
      <w: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630A67" w:rsidRDefault="00630A67">
      <w:pPr>
        <w:pStyle w:val="ConsPlusNormal"/>
        <w:ind w:firstLine="540"/>
        <w:jc w:val="both"/>
      </w:pPr>
      <w: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630A67" w:rsidRDefault="00630A67">
      <w:pPr>
        <w:pStyle w:val="ConsPlusNormal"/>
        <w:ind w:firstLine="540"/>
        <w:jc w:val="both"/>
      </w:pPr>
      <w:r>
        <w:t>7. В требованиях определяются:</w:t>
      </w:r>
    </w:p>
    <w:p w:rsidR="00630A67" w:rsidRDefault="00630A67">
      <w:pPr>
        <w:pStyle w:val="ConsPlusNormal"/>
        <w:ind w:firstLine="540"/>
        <w:jc w:val="both"/>
      </w:pPr>
      <w: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630A67" w:rsidRDefault="00630A67">
      <w:pPr>
        <w:pStyle w:val="ConsPlusNormal"/>
        <w:ind w:firstLine="540"/>
        <w:jc w:val="both"/>
      </w:pPr>
      <w:r>
        <w:t xml:space="preserve">б) порядок контроля за выполнением требований, включая должностных лиц, </w:t>
      </w:r>
      <w:r>
        <w:lastRenderedPageBreak/>
        <w:t>уполномоченных на проведение проверок, а также виды проверок, основания, периодичность и сроки их проведения.</w:t>
      </w:r>
    </w:p>
    <w:p w:rsidR="00630A67" w:rsidRDefault="00630A67">
      <w:pPr>
        <w:pStyle w:val="ConsPlusNormal"/>
        <w:ind w:firstLine="540"/>
        <w:jc w:val="both"/>
      </w:pPr>
      <w:r>
        <w:t>8. К требованиям прилагается форма паспорта безопасности, которая включает в себя:</w:t>
      </w:r>
    </w:p>
    <w:p w:rsidR="00630A67" w:rsidRDefault="00630A67">
      <w:pPr>
        <w:pStyle w:val="ConsPlusNormal"/>
        <w:ind w:firstLine="540"/>
        <w:jc w:val="both"/>
      </w:pPr>
      <w: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630A67" w:rsidRDefault="00630A67">
      <w:pPr>
        <w:pStyle w:val="ConsPlusNormal"/>
        <w:ind w:firstLine="540"/>
        <w:jc w:val="both"/>
      </w:pPr>
      <w:r>
        <w:t>б) общие сведения о работниках и (или) об арендаторах объекта (территории);</w:t>
      </w:r>
    </w:p>
    <w:p w:rsidR="00630A67" w:rsidRDefault="00630A67">
      <w:pPr>
        <w:pStyle w:val="ConsPlusNormal"/>
        <w:ind w:firstLine="540"/>
        <w:jc w:val="both"/>
      </w:pPr>
      <w:r>
        <w:t>в) сведения о потенциально опасных участках и (или) критических элементах объекта (территории);</w:t>
      </w:r>
    </w:p>
    <w:p w:rsidR="00630A67" w:rsidRDefault="00630A67">
      <w:pPr>
        <w:pStyle w:val="ConsPlusNormal"/>
        <w:ind w:firstLine="540"/>
        <w:jc w:val="both"/>
      </w:pPr>
      <w:r>
        <w:t>г) возможные последствия в результате совершения террористического акта на объекте (территории);</w:t>
      </w:r>
    </w:p>
    <w:p w:rsidR="00630A67" w:rsidRDefault="00630A67">
      <w:pPr>
        <w:pStyle w:val="ConsPlusNormal"/>
        <w:ind w:firstLine="540"/>
        <w:jc w:val="both"/>
      </w:pPr>
      <w:r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630A67" w:rsidRDefault="00630A67">
      <w:pPr>
        <w:pStyle w:val="ConsPlusNormal"/>
        <w:ind w:firstLine="540"/>
        <w:jc w:val="both"/>
      </w:pPr>
      <w:r>
        <w:t>е) силы и средства, привлекаемые для обеспечения антитеррористической защищенности объекта (территории);</w:t>
      </w:r>
    </w:p>
    <w:p w:rsidR="00630A67" w:rsidRDefault="00630A67">
      <w:pPr>
        <w:pStyle w:val="ConsPlusNormal"/>
        <w:ind w:firstLine="540"/>
        <w:jc w:val="both"/>
      </w:pPr>
      <w:r>
        <w:t>ж) меры по инженерно-технической, физической защите и пожарной безопасности объекта (территории);</w:t>
      </w:r>
    </w:p>
    <w:p w:rsidR="00630A67" w:rsidRDefault="00630A67">
      <w:pPr>
        <w:pStyle w:val="ConsPlusNormal"/>
        <w:ind w:firstLine="540"/>
        <w:jc w:val="both"/>
      </w:pPr>
      <w:r>
        <w:t>з) выводы и рекомендации;</w:t>
      </w:r>
    </w:p>
    <w:p w:rsidR="00630A67" w:rsidRDefault="00630A67">
      <w:pPr>
        <w:pStyle w:val="ConsPlusNormal"/>
        <w:ind w:firstLine="540"/>
        <w:jc w:val="both"/>
      </w:pPr>
      <w:r>
        <w:t>и) дополнительную информацию с учетом особенностей объекта (территории).</w:t>
      </w:r>
    </w:p>
    <w:p w:rsidR="00630A67" w:rsidRDefault="00630A67">
      <w:pPr>
        <w:pStyle w:val="ConsPlusNormal"/>
        <w:ind w:firstLine="540"/>
        <w:jc w:val="both"/>
      </w:pPr>
      <w:r>
        <w:t>9. В целях разработки паспорта безопасности в требованиях определяются:</w:t>
      </w:r>
    </w:p>
    <w:p w:rsidR="00630A67" w:rsidRDefault="00630A67">
      <w:pPr>
        <w:pStyle w:val="ConsPlusNormal"/>
        <w:ind w:firstLine="540"/>
        <w:jc w:val="both"/>
      </w:pPr>
      <w:r>
        <w:t>а) лица, которые составляют паспорт безопасности;</w:t>
      </w:r>
    </w:p>
    <w:p w:rsidR="00630A67" w:rsidRDefault="00630A67">
      <w:pPr>
        <w:pStyle w:val="ConsPlusNormal"/>
        <w:ind w:firstLine="540"/>
        <w:jc w:val="both"/>
      </w:pPr>
      <w:r>
        <w:t>б) лица, уполномоченные на утверждение паспорта безопасности;</w:t>
      </w:r>
    </w:p>
    <w:p w:rsidR="00630A67" w:rsidRDefault="00630A67">
      <w:pPr>
        <w:pStyle w:val="ConsPlusNormal"/>
        <w:ind w:firstLine="540"/>
        <w:jc w:val="both"/>
      </w:pPr>
      <w:r>
        <w:t>в) количество экземпляров паспорта безопасности;</w:t>
      </w:r>
    </w:p>
    <w:p w:rsidR="00630A67" w:rsidRDefault="00630A67">
      <w:pPr>
        <w:pStyle w:val="ConsPlusNormal"/>
        <w:ind w:firstLine="540"/>
        <w:jc w:val="both"/>
      </w:pPr>
      <w:r>
        <w:t>г) порядок составления и согласования паспорта безопасности (в том числе после его актуализации);</w:t>
      </w:r>
    </w:p>
    <w:p w:rsidR="00630A67" w:rsidRDefault="00630A67">
      <w:pPr>
        <w:pStyle w:val="ConsPlusNormal"/>
        <w:ind w:firstLine="540"/>
        <w:jc w:val="both"/>
      </w:pPr>
      <w:r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630A67" w:rsidRDefault="00630A67">
      <w:pPr>
        <w:pStyle w:val="ConsPlusNormal"/>
        <w:ind w:firstLine="540"/>
        <w:jc w:val="both"/>
      </w:pPr>
    </w:p>
    <w:p w:rsidR="00630A67" w:rsidRDefault="00630A67">
      <w:pPr>
        <w:pStyle w:val="ConsPlusNormal"/>
        <w:ind w:firstLine="540"/>
        <w:jc w:val="both"/>
      </w:pPr>
    </w:p>
    <w:p w:rsidR="00630A67" w:rsidRDefault="00630A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D5B" w:rsidRDefault="005B0D5B">
      <w:bookmarkStart w:id="2" w:name="_GoBack"/>
      <w:bookmarkEnd w:id="2"/>
    </w:p>
    <w:sectPr w:rsidR="005B0D5B" w:rsidSect="00E9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67"/>
    <w:rsid w:val="000008E7"/>
    <w:rsid w:val="000122D4"/>
    <w:rsid w:val="0001521F"/>
    <w:rsid w:val="00016350"/>
    <w:rsid w:val="00026D86"/>
    <w:rsid w:val="00027724"/>
    <w:rsid w:val="00030EEF"/>
    <w:rsid w:val="00035190"/>
    <w:rsid w:val="00042E2E"/>
    <w:rsid w:val="000472A9"/>
    <w:rsid w:val="00051044"/>
    <w:rsid w:val="00057DDC"/>
    <w:rsid w:val="00061105"/>
    <w:rsid w:val="000615AD"/>
    <w:rsid w:val="00061F70"/>
    <w:rsid w:val="000624A7"/>
    <w:rsid w:val="000735F4"/>
    <w:rsid w:val="000817DF"/>
    <w:rsid w:val="00085092"/>
    <w:rsid w:val="00093172"/>
    <w:rsid w:val="0009580F"/>
    <w:rsid w:val="000A26FC"/>
    <w:rsid w:val="000B3C95"/>
    <w:rsid w:val="000B683C"/>
    <w:rsid w:val="000B75B1"/>
    <w:rsid w:val="000C57BC"/>
    <w:rsid w:val="000C6E3C"/>
    <w:rsid w:val="000C76EB"/>
    <w:rsid w:val="000D1967"/>
    <w:rsid w:val="000D46E6"/>
    <w:rsid w:val="000D72F2"/>
    <w:rsid w:val="000D79F9"/>
    <w:rsid w:val="000E05CC"/>
    <w:rsid w:val="000E1CF8"/>
    <w:rsid w:val="000E40D4"/>
    <w:rsid w:val="000E68FD"/>
    <w:rsid w:val="000F429D"/>
    <w:rsid w:val="00101311"/>
    <w:rsid w:val="00110685"/>
    <w:rsid w:val="00114BF8"/>
    <w:rsid w:val="00123675"/>
    <w:rsid w:val="001242F8"/>
    <w:rsid w:val="00127E2B"/>
    <w:rsid w:val="00135EF7"/>
    <w:rsid w:val="0014114E"/>
    <w:rsid w:val="00146255"/>
    <w:rsid w:val="0015314A"/>
    <w:rsid w:val="00153331"/>
    <w:rsid w:val="00160FEC"/>
    <w:rsid w:val="00164933"/>
    <w:rsid w:val="0016538A"/>
    <w:rsid w:val="00170929"/>
    <w:rsid w:val="00175DDA"/>
    <w:rsid w:val="001809D0"/>
    <w:rsid w:val="00193C20"/>
    <w:rsid w:val="001A0644"/>
    <w:rsid w:val="001A4032"/>
    <w:rsid w:val="001C38BC"/>
    <w:rsid w:val="001D22BE"/>
    <w:rsid w:val="001D6637"/>
    <w:rsid w:val="001E508F"/>
    <w:rsid w:val="001E7D62"/>
    <w:rsid w:val="001F46D8"/>
    <w:rsid w:val="001F5749"/>
    <w:rsid w:val="0020240E"/>
    <w:rsid w:val="00205D82"/>
    <w:rsid w:val="0022125C"/>
    <w:rsid w:val="002302A9"/>
    <w:rsid w:val="00231C7B"/>
    <w:rsid w:val="0023340D"/>
    <w:rsid w:val="00234F0D"/>
    <w:rsid w:val="00237668"/>
    <w:rsid w:val="002567AA"/>
    <w:rsid w:val="002568A8"/>
    <w:rsid w:val="00267F4F"/>
    <w:rsid w:val="00282026"/>
    <w:rsid w:val="002A65E9"/>
    <w:rsid w:val="002B1B7F"/>
    <w:rsid w:val="002B2253"/>
    <w:rsid w:val="002B3C4B"/>
    <w:rsid w:val="002B40CB"/>
    <w:rsid w:val="002C3594"/>
    <w:rsid w:val="002D1EF7"/>
    <w:rsid w:val="002D1FD5"/>
    <w:rsid w:val="002D38CB"/>
    <w:rsid w:val="002F6A00"/>
    <w:rsid w:val="003014EE"/>
    <w:rsid w:val="00302F58"/>
    <w:rsid w:val="00304083"/>
    <w:rsid w:val="003101F2"/>
    <w:rsid w:val="003126B6"/>
    <w:rsid w:val="00313AEE"/>
    <w:rsid w:val="0032577C"/>
    <w:rsid w:val="003300B3"/>
    <w:rsid w:val="00333690"/>
    <w:rsid w:val="003430DD"/>
    <w:rsid w:val="00353A37"/>
    <w:rsid w:val="0035721F"/>
    <w:rsid w:val="00361BBC"/>
    <w:rsid w:val="00362125"/>
    <w:rsid w:val="003646D1"/>
    <w:rsid w:val="00366DD6"/>
    <w:rsid w:val="0037392C"/>
    <w:rsid w:val="00377C27"/>
    <w:rsid w:val="00386A45"/>
    <w:rsid w:val="00390DCC"/>
    <w:rsid w:val="003961FD"/>
    <w:rsid w:val="003A0C39"/>
    <w:rsid w:val="003A187F"/>
    <w:rsid w:val="003B0FC2"/>
    <w:rsid w:val="003B102B"/>
    <w:rsid w:val="003B38F1"/>
    <w:rsid w:val="003B55F2"/>
    <w:rsid w:val="003B6977"/>
    <w:rsid w:val="003C050C"/>
    <w:rsid w:val="003C6A4B"/>
    <w:rsid w:val="003D0688"/>
    <w:rsid w:val="003D4AB5"/>
    <w:rsid w:val="003E0F7A"/>
    <w:rsid w:val="003F06A4"/>
    <w:rsid w:val="003F3EC4"/>
    <w:rsid w:val="00410DB2"/>
    <w:rsid w:val="00422A35"/>
    <w:rsid w:val="00422C31"/>
    <w:rsid w:val="00426824"/>
    <w:rsid w:val="00432FC0"/>
    <w:rsid w:val="00433B48"/>
    <w:rsid w:val="00435B8A"/>
    <w:rsid w:val="004422DA"/>
    <w:rsid w:val="004422FB"/>
    <w:rsid w:val="0044287F"/>
    <w:rsid w:val="0044577A"/>
    <w:rsid w:val="0044617F"/>
    <w:rsid w:val="004511F8"/>
    <w:rsid w:val="00451697"/>
    <w:rsid w:val="00452279"/>
    <w:rsid w:val="004526C3"/>
    <w:rsid w:val="00453A88"/>
    <w:rsid w:val="004548A5"/>
    <w:rsid w:val="00457053"/>
    <w:rsid w:val="004735CA"/>
    <w:rsid w:val="004915E1"/>
    <w:rsid w:val="004977E5"/>
    <w:rsid w:val="00497FB9"/>
    <w:rsid w:val="004A08AB"/>
    <w:rsid w:val="004A5437"/>
    <w:rsid w:val="004A6E74"/>
    <w:rsid w:val="004A79B5"/>
    <w:rsid w:val="004B7066"/>
    <w:rsid w:val="004B799E"/>
    <w:rsid w:val="004C104A"/>
    <w:rsid w:val="004E191B"/>
    <w:rsid w:val="004E2E32"/>
    <w:rsid w:val="004F092A"/>
    <w:rsid w:val="004F35EA"/>
    <w:rsid w:val="00507659"/>
    <w:rsid w:val="00510B36"/>
    <w:rsid w:val="00513829"/>
    <w:rsid w:val="0051388E"/>
    <w:rsid w:val="005172C0"/>
    <w:rsid w:val="0052495E"/>
    <w:rsid w:val="005278D8"/>
    <w:rsid w:val="00533E4A"/>
    <w:rsid w:val="0053510A"/>
    <w:rsid w:val="005363C5"/>
    <w:rsid w:val="00537664"/>
    <w:rsid w:val="00540494"/>
    <w:rsid w:val="00543527"/>
    <w:rsid w:val="00543A62"/>
    <w:rsid w:val="00544C4C"/>
    <w:rsid w:val="00546E33"/>
    <w:rsid w:val="00551628"/>
    <w:rsid w:val="00560590"/>
    <w:rsid w:val="00565EA7"/>
    <w:rsid w:val="00573E89"/>
    <w:rsid w:val="00584CDC"/>
    <w:rsid w:val="005908C6"/>
    <w:rsid w:val="00590C09"/>
    <w:rsid w:val="00597A38"/>
    <w:rsid w:val="00597ED4"/>
    <w:rsid w:val="005A2884"/>
    <w:rsid w:val="005A3A28"/>
    <w:rsid w:val="005B0D5B"/>
    <w:rsid w:val="005B231E"/>
    <w:rsid w:val="005C12EA"/>
    <w:rsid w:val="005C2310"/>
    <w:rsid w:val="005C58DD"/>
    <w:rsid w:val="005D70D3"/>
    <w:rsid w:val="005E3B36"/>
    <w:rsid w:val="005E7E17"/>
    <w:rsid w:val="005F3838"/>
    <w:rsid w:val="006003B1"/>
    <w:rsid w:val="00600815"/>
    <w:rsid w:val="006149F6"/>
    <w:rsid w:val="006214C9"/>
    <w:rsid w:val="00621BB6"/>
    <w:rsid w:val="006223BB"/>
    <w:rsid w:val="00624B8F"/>
    <w:rsid w:val="00624EAD"/>
    <w:rsid w:val="00630A67"/>
    <w:rsid w:val="006348F1"/>
    <w:rsid w:val="006363A5"/>
    <w:rsid w:val="00636C01"/>
    <w:rsid w:val="00636F70"/>
    <w:rsid w:val="006416D1"/>
    <w:rsid w:val="00642518"/>
    <w:rsid w:val="006479FF"/>
    <w:rsid w:val="00661E46"/>
    <w:rsid w:val="00664AC0"/>
    <w:rsid w:val="00665C5E"/>
    <w:rsid w:val="00665DBA"/>
    <w:rsid w:val="00667610"/>
    <w:rsid w:val="00672F07"/>
    <w:rsid w:val="006A023E"/>
    <w:rsid w:val="006A53D9"/>
    <w:rsid w:val="006A76AB"/>
    <w:rsid w:val="006B20AA"/>
    <w:rsid w:val="006B3341"/>
    <w:rsid w:val="006B39CC"/>
    <w:rsid w:val="006B4817"/>
    <w:rsid w:val="006B4CB0"/>
    <w:rsid w:val="006B52F7"/>
    <w:rsid w:val="006B70B7"/>
    <w:rsid w:val="006C7D9A"/>
    <w:rsid w:val="006D4F36"/>
    <w:rsid w:val="006D5549"/>
    <w:rsid w:val="006E3407"/>
    <w:rsid w:val="006F5FB6"/>
    <w:rsid w:val="006F6F63"/>
    <w:rsid w:val="00707727"/>
    <w:rsid w:val="00717813"/>
    <w:rsid w:val="00721ABF"/>
    <w:rsid w:val="007223D2"/>
    <w:rsid w:val="007327D7"/>
    <w:rsid w:val="00735054"/>
    <w:rsid w:val="0074484A"/>
    <w:rsid w:val="00747A09"/>
    <w:rsid w:val="00755280"/>
    <w:rsid w:val="00756122"/>
    <w:rsid w:val="007566C1"/>
    <w:rsid w:val="00756E62"/>
    <w:rsid w:val="007601FB"/>
    <w:rsid w:val="00763D7A"/>
    <w:rsid w:val="007640D5"/>
    <w:rsid w:val="00766F16"/>
    <w:rsid w:val="00767AF1"/>
    <w:rsid w:val="007705B2"/>
    <w:rsid w:val="00773576"/>
    <w:rsid w:val="007777AC"/>
    <w:rsid w:val="007838BD"/>
    <w:rsid w:val="0078787A"/>
    <w:rsid w:val="007879D8"/>
    <w:rsid w:val="007967F8"/>
    <w:rsid w:val="007A07B3"/>
    <w:rsid w:val="007A4A77"/>
    <w:rsid w:val="007B680A"/>
    <w:rsid w:val="007C03D0"/>
    <w:rsid w:val="007C1270"/>
    <w:rsid w:val="007C4FE3"/>
    <w:rsid w:val="007D17C1"/>
    <w:rsid w:val="007D35A9"/>
    <w:rsid w:val="007F50B8"/>
    <w:rsid w:val="0081322A"/>
    <w:rsid w:val="00813C61"/>
    <w:rsid w:val="00813E32"/>
    <w:rsid w:val="00814960"/>
    <w:rsid w:val="00817DE4"/>
    <w:rsid w:val="00826ACE"/>
    <w:rsid w:val="0082796B"/>
    <w:rsid w:val="00840316"/>
    <w:rsid w:val="00846931"/>
    <w:rsid w:val="00850A4E"/>
    <w:rsid w:val="00861AFD"/>
    <w:rsid w:val="00862292"/>
    <w:rsid w:val="00867921"/>
    <w:rsid w:val="00872623"/>
    <w:rsid w:val="008763CC"/>
    <w:rsid w:val="00876F48"/>
    <w:rsid w:val="008777D5"/>
    <w:rsid w:val="00894EE0"/>
    <w:rsid w:val="0089599B"/>
    <w:rsid w:val="008962C3"/>
    <w:rsid w:val="008B2570"/>
    <w:rsid w:val="008B2FD5"/>
    <w:rsid w:val="008C3EFB"/>
    <w:rsid w:val="008D224C"/>
    <w:rsid w:val="008E03C0"/>
    <w:rsid w:val="008E41B9"/>
    <w:rsid w:val="008E4A59"/>
    <w:rsid w:val="008F0B11"/>
    <w:rsid w:val="008F2BE7"/>
    <w:rsid w:val="00907925"/>
    <w:rsid w:val="0091122E"/>
    <w:rsid w:val="00911EF8"/>
    <w:rsid w:val="0091262C"/>
    <w:rsid w:val="00927DFD"/>
    <w:rsid w:val="00932ACF"/>
    <w:rsid w:val="0094647E"/>
    <w:rsid w:val="009471A0"/>
    <w:rsid w:val="00947C9C"/>
    <w:rsid w:val="0095135F"/>
    <w:rsid w:val="00952AD5"/>
    <w:rsid w:val="00953BAD"/>
    <w:rsid w:val="00960F02"/>
    <w:rsid w:val="009626D2"/>
    <w:rsid w:val="009638FA"/>
    <w:rsid w:val="00982FBC"/>
    <w:rsid w:val="00995AFB"/>
    <w:rsid w:val="009A1DE2"/>
    <w:rsid w:val="009A42BA"/>
    <w:rsid w:val="009C5336"/>
    <w:rsid w:val="009C7D57"/>
    <w:rsid w:val="009D39B0"/>
    <w:rsid w:val="009D7215"/>
    <w:rsid w:val="009E23A7"/>
    <w:rsid w:val="00A012E0"/>
    <w:rsid w:val="00A0578C"/>
    <w:rsid w:val="00A1264D"/>
    <w:rsid w:val="00A13734"/>
    <w:rsid w:val="00A159F9"/>
    <w:rsid w:val="00A168DC"/>
    <w:rsid w:val="00A2234F"/>
    <w:rsid w:val="00A30351"/>
    <w:rsid w:val="00A45216"/>
    <w:rsid w:val="00A52A02"/>
    <w:rsid w:val="00A53B60"/>
    <w:rsid w:val="00A551FB"/>
    <w:rsid w:val="00A55A0F"/>
    <w:rsid w:val="00A60DB9"/>
    <w:rsid w:val="00A614CF"/>
    <w:rsid w:val="00A63C1C"/>
    <w:rsid w:val="00A64F27"/>
    <w:rsid w:val="00A66276"/>
    <w:rsid w:val="00A669E7"/>
    <w:rsid w:val="00A67230"/>
    <w:rsid w:val="00A722AB"/>
    <w:rsid w:val="00A8677A"/>
    <w:rsid w:val="00A86F57"/>
    <w:rsid w:val="00AA702F"/>
    <w:rsid w:val="00AB0B57"/>
    <w:rsid w:val="00AB42AA"/>
    <w:rsid w:val="00AC36DE"/>
    <w:rsid w:val="00AD30C3"/>
    <w:rsid w:val="00AE45DD"/>
    <w:rsid w:val="00AE63D7"/>
    <w:rsid w:val="00AF0540"/>
    <w:rsid w:val="00AF131C"/>
    <w:rsid w:val="00AF3093"/>
    <w:rsid w:val="00AF3525"/>
    <w:rsid w:val="00B11235"/>
    <w:rsid w:val="00B12AF8"/>
    <w:rsid w:val="00B16C06"/>
    <w:rsid w:val="00B203B0"/>
    <w:rsid w:val="00B3022C"/>
    <w:rsid w:val="00B468BA"/>
    <w:rsid w:val="00B51C9C"/>
    <w:rsid w:val="00B57177"/>
    <w:rsid w:val="00B60A07"/>
    <w:rsid w:val="00B62EC6"/>
    <w:rsid w:val="00B637C4"/>
    <w:rsid w:val="00B71AB7"/>
    <w:rsid w:val="00B75006"/>
    <w:rsid w:val="00B7506F"/>
    <w:rsid w:val="00B82AFA"/>
    <w:rsid w:val="00B90416"/>
    <w:rsid w:val="00B9485A"/>
    <w:rsid w:val="00B9567B"/>
    <w:rsid w:val="00B961A6"/>
    <w:rsid w:val="00BA4076"/>
    <w:rsid w:val="00BA790C"/>
    <w:rsid w:val="00BB06DF"/>
    <w:rsid w:val="00BB3E50"/>
    <w:rsid w:val="00BC3EFD"/>
    <w:rsid w:val="00BC7300"/>
    <w:rsid w:val="00BD39F4"/>
    <w:rsid w:val="00BD4D8B"/>
    <w:rsid w:val="00BD7414"/>
    <w:rsid w:val="00BE153C"/>
    <w:rsid w:val="00BE2877"/>
    <w:rsid w:val="00BE5124"/>
    <w:rsid w:val="00BE7F8A"/>
    <w:rsid w:val="00BF50BB"/>
    <w:rsid w:val="00C040E8"/>
    <w:rsid w:val="00C158E7"/>
    <w:rsid w:val="00C356CB"/>
    <w:rsid w:val="00C4156F"/>
    <w:rsid w:val="00C44F0D"/>
    <w:rsid w:val="00C47CE6"/>
    <w:rsid w:val="00C50370"/>
    <w:rsid w:val="00C52592"/>
    <w:rsid w:val="00C5351B"/>
    <w:rsid w:val="00C57B7A"/>
    <w:rsid w:val="00C60923"/>
    <w:rsid w:val="00C65AAC"/>
    <w:rsid w:val="00C67904"/>
    <w:rsid w:val="00C73F4B"/>
    <w:rsid w:val="00C84457"/>
    <w:rsid w:val="00C9620A"/>
    <w:rsid w:val="00CA17AC"/>
    <w:rsid w:val="00CA2165"/>
    <w:rsid w:val="00CB6928"/>
    <w:rsid w:val="00CC73A4"/>
    <w:rsid w:val="00CC7D03"/>
    <w:rsid w:val="00CD032A"/>
    <w:rsid w:val="00CD0E70"/>
    <w:rsid w:val="00CD6C04"/>
    <w:rsid w:val="00CE04F2"/>
    <w:rsid w:val="00CE41B2"/>
    <w:rsid w:val="00CE60D7"/>
    <w:rsid w:val="00CF4162"/>
    <w:rsid w:val="00CF54CC"/>
    <w:rsid w:val="00CF7386"/>
    <w:rsid w:val="00D0249A"/>
    <w:rsid w:val="00D11570"/>
    <w:rsid w:val="00D11F34"/>
    <w:rsid w:val="00D1744F"/>
    <w:rsid w:val="00D31216"/>
    <w:rsid w:val="00D32D5B"/>
    <w:rsid w:val="00D33E84"/>
    <w:rsid w:val="00D35125"/>
    <w:rsid w:val="00D623A4"/>
    <w:rsid w:val="00D70BAB"/>
    <w:rsid w:val="00D734AF"/>
    <w:rsid w:val="00D87587"/>
    <w:rsid w:val="00D94B7E"/>
    <w:rsid w:val="00D95DF0"/>
    <w:rsid w:val="00DB20E2"/>
    <w:rsid w:val="00DB2B3D"/>
    <w:rsid w:val="00DC112A"/>
    <w:rsid w:val="00DC4067"/>
    <w:rsid w:val="00DC4E1B"/>
    <w:rsid w:val="00DC5B63"/>
    <w:rsid w:val="00DC6770"/>
    <w:rsid w:val="00DC75D0"/>
    <w:rsid w:val="00DD1E24"/>
    <w:rsid w:val="00DF20DA"/>
    <w:rsid w:val="00E00C6D"/>
    <w:rsid w:val="00E13182"/>
    <w:rsid w:val="00E20FF2"/>
    <w:rsid w:val="00E21F70"/>
    <w:rsid w:val="00E230E7"/>
    <w:rsid w:val="00E25143"/>
    <w:rsid w:val="00E25562"/>
    <w:rsid w:val="00E2791A"/>
    <w:rsid w:val="00E27A98"/>
    <w:rsid w:val="00E27C5A"/>
    <w:rsid w:val="00E42D16"/>
    <w:rsid w:val="00E55898"/>
    <w:rsid w:val="00E569E2"/>
    <w:rsid w:val="00E60ED4"/>
    <w:rsid w:val="00E66445"/>
    <w:rsid w:val="00E72913"/>
    <w:rsid w:val="00E80181"/>
    <w:rsid w:val="00E80E1A"/>
    <w:rsid w:val="00E850ED"/>
    <w:rsid w:val="00E86766"/>
    <w:rsid w:val="00E94096"/>
    <w:rsid w:val="00E94D51"/>
    <w:rsid w:val="00EA69AA"/>
    <w:rsid w:val="00EA6AFE"/>
    <w:rsid w:val="00EB23B7"/>
    <w:rsid w:val="00F02283"/>
    <w:rsid w:val="00F0494F"/>
    <w:rsid w:val="00F10FBB"/>
    <w:rsid w:val="00F1732A"/>
    <w:rsid w:val="00F2447C"/>
    <w:rsid w:val="00F262A7"/>
    <w:rsid w:val="00F35F3C"/>
    <w:rsid w:val="00F510FC"/>
    <w:rsid w:val="00F556E1"/>
    <w:rsid w:val="00F56B0A"/>
    <w:rsid w:val="00F61989"/>
    <w:rsid w:val="00F61FAF"/>
    <w:rsid w:val="00F62FCD"/>
    <w:rsid w:val="00F71156"/>
    <w:rsid w:val="00F758A3"/>
    <w:rsid w:val="00F84A3B"/>
    <w:rsid w:val="00F861C3"/>
    <w:rsid w:val="00F9188A"/>
    <w:rsid w:val="00F94E5B"/>
    <w:rsid w:val="00F96BE7"/>
    <w:rsid w:val="00FA07B8"/>
    <w:rsid w:val="00FA479F"/>
    <w:rsid w:val="00FB1448"/>
    <w:rsid w:val="00FB4454"/>
    <w:rsid w:val="00FB6729"/>
    <w:rsid w:val="00FB6D80"/>
    <w:rsid w:val="00FB79A1"/>
    <w:rsid w:val="00FE3C6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14A17-000A-4ABE-BFE7-392956E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0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05CE3A8B85EAE6B950DD59E82776B40FDBD8310C9F82739E730F315C2C6A71EACEE691CAE15F2W2i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705CE3A8B85EAE6B950DD59E82776B40FDBD8310C9F82739E730F315C2C6A71EACEE691CAE15F2W2i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705CE3A8B85EAE6B950DD59E82776B40FDB68213CCF82739E730F315C2C6A71EACEE6AW1iC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A705CE3A8B85EAE6B950DD59E82776B40FDBD8310C9F82739E730F315C2C6A71EACEE691CAE15F2W2i7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705CE3A8B85EAE6B950DD59E82776B40FDBD8310C9F82739E730F315C2C6A71EACEE691CAE15F2W2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Михайлов</dc:creator>
  <cp:keywords/>
  <dc:description/>
  <cp:lastModifiedBy>Сергей А. Михайлов</cp:lastModifiedBy>
  <cp:revision>1</cp:revision>
  <dcterms:created xsi:type="dcterms:W3CDTF">2017-04-05T11:34:00Z</dcterms:created>
  <dcterms:modified xsi:type="dcterms:W3CDTF">2017-04-05T11:35:00Z</dcterms:modified>
</cp:coreProperties>
</file>