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FB" w:rsidRDefault="00564EFB">
      <w:pPr>
        <w:pStyle w:val="ConsPlusTitlePage"/>
      </w:pPr>
      <w:r>
        <w:t>До</w:t>
      </w:r>
      <w:bookmarkStart w:id="0" w:name="_GoBack"/>
      <w:bookmarkEnd w:id="0"/>
      <w:r>
        <w:t xml:space="preserve">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4EFB" w:rsidRDefault="00564E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4E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EFB" w:rsidRDefault="00564EFB">
            <w:pPr>
              <w:pStyle w:val="ConsPlusNormal"/>
            </w:pPr>
            <w:r>
              <w:t>13 сентября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EFB" w:rsidRDefault="00564EFB">
            <w:pPr>
              <w:pStyle w:val="ConsPlusNormal"/>
              <w:jc w:val="right"/>
            </w:pPr>
            <w:r>
              <w:t>N 1167</w:t>
            </w:r>
          </w:p>
        </w:tc>
      </w:tr>
    </w:tbl>
    <w:p w:rsidR="00564EFB" w:rsidRDefault="00564E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EFB" w:rsidRDefault="00564EFB">
      <w:pPr>
        <w:pStyle w:val="ConsPlusNormal"/>
      </w:pPr>
    </w:p>
    <w:p w:rsidR="00564EFB" w:rsidRDefault="00564EFB">
      <w:pPr>
        <w:pStyle w:val="ConsPlusTitle"/>
        <w:jc w:val="center"/>
      </w:pPr>
      <w:r>
        <w:t>УКАЗ</w:t>
      </w:r>
    </w:p>
    <w:p w:rsidR="00564EFB" w:rsidRDefault="00564EFB">
      <w:pPr>
        <w:pStyle w:val="ConsPlusTitle"/>
        <w:jc w:val="center"/>
      </w:pPr>
    </w:p>
    <w:p w:rsidR="00564EFB" w:rsidRDefault="00564EFB">
      <w:pPr>
        <w:pStyle w:val="ConsPlusTitle"/>
        <w:jc w:val="center"/>
      </w:pPr>
      <w:r>
        <w:t>ПРЕЗИДЕНТА РОССИЙСКОЙ ФЕДЕРАЦИИ</w:t>
      </w:r>
    </w:p>
    <w:p w:rsidR="00564EFB" w:rsidRDefault="00564EFB">
      <w:pPr>
        <w:pStyle w:val="ConsPlusTitle"/>
        <w:jc w:val="center"/>
      </w:pPr>
    </w:p>
    <w:p w:rsidR="00564EFB" w:rsidRDefault="00564EFB">
      <w:pPr>
        <w:pStyle w:val="ConsPlusTitle"/>
        <w:jc w:val="center"/>
      </w:pPr>
      <w:r>
        <w:t>О НЕОТЛОЖНЫХ МЕРАХ ПО ПОВЫШЕНИЮ</w:t>
      </w:r>
    </w:p>
    <w:p w:rsidR="00564EFB" w:rsidRDefault="00564EFB">
      <w:pPr>
        <w:pStyle w:val="ConsPlusTitle"/>
        <w:jc w:val="center"/>
      </w:pPr>
      <w:r>
        <w:t>ЭФФЕКТИВНОСТИ БОРЬБЫ С ТЕРРОРИЗМОМ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ind w:firstLine="540"/>
        <w:jc w:val="both"/>
      </w:pPr>
      <w:r>
        <w:t>В целях совершенствования государственной политики в области обеспечения безопасности Российской Федерации, повышения эффективности борьбы с терроризмом постановляю:</w:t>
      </w:r>
    </w:p>
    <w:p w:rsidR="00564EFB" w:rsidRDefault="00564EFB">
      <w:pPr>
        <w:pStyle w:val="ConsPlusNormal"/>
        <w:ind w:firstLine="540"/>
        <w:jc w:val="both"/>
      </w:pPr>
      <w:r>
        <w:t>1. Правительству Российской Федерации совместно с Министерством обороны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юстиции Российской Федерации, Федеральной службой безопасности Российской Федерации и Федеральной службой Российской Федерации по контролю за оборотом наркотиков в 2-недельный срок разработать и представить предложения по созданию новой системы взаимодействия сил и средств, участвующих в урегулировании ситуации на территории Северо-Кавказского региона Российской Федерации, и по созданию системы предотвращения и ликвидации кризисных ситуаций на территории Российской Федерации.</w:t>
      </w:r>
    </w:p>
    <w:p w:rsidR="00564EFB" w:rsidRDefault="00564EFB">
      <w:pPr>
        <w:pStyle w:val="ConsPlusNormal"/>
        <w:ind w:firstLine="540"/>
        <w:jc w:val="both"/>
      </w:pPr>
      <w:r>
        <w:t>2. Правительству Российской Федерации в месячный срок:</w:t>
      </w:r>
    </w:p>
    <w:p w:rsidR="00564EFB" w:rsidRDefault="00564EFB">
      <w:pPr>
        <w:pStyle w:val="ConsPlusNormal"/>
        <w:ind w:firstLine="540"/>
        <w:jc w:val="both"/>
      </w:pPr>
      <w:r>
        <w:t>а) совместно с Министерством внутренних дел Российской Федерации, Министерством обороны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безопасности Российской Федерации представить предложения по созданию эффективной системы государственного управления в кризисных ситуациях, предусмотрев выработку адекватных мер по предупреждению и предотвращению терроризма в любой форме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сильнодействующих, ядовитых веществ, захват заложников и другие формы), техногенных аварий и катастроф, локализации их последствий, а также по своевременному оповещению населения о кризисных ситуациях или угрозе возникновения таких ситуаций; утвердить соответствующие планы действий в кризисных ситуациях Правительства Российской Федерации, министерств и других федеральных органов исполнительной власти совместно с органами исполнительной власти субъектов Российской Федерации;</w:t>
      </w:r>
    </w:p>
    <w:p w:rsidR="00564EFB" w:rsidRDefault="00564EFB">
      <w:pPr>
        <w:pStyle w:val="ConsPlusNormal"/>
        <w:ind w:firstLine="540"/>
        <w:jc w:val="both"/>
      </w:pPr>
      <w:r>
        <w:t>б) совместно с Федеральной службой безопасности Российской Федерации и Министерством внутренних дел Российской Федерации разработать комплекс мер по предупреждению и пресечению террористических проявлений на объектах транспорта, энергетики и связи, в местах массового пребывания людей, в образовательных и медицинских учреждениях, а также утвердить перечни объектов повышенной опасности по всем субъектам Российской Федерации;</w:t>
      </w:r>
    </w:p>
    <w:p w:rsidR="00564EFB" w:rsidRDefault="00564EFB">
      <w:pPr>
        <w:pStyle w:val="ConsPlusNormal"/>
        <w:ind w:firstLine="540"/>
        <w:jc w:val="both"/>
      </w:pPr>
      <w:r>
        <w:t>в) совместно с Федеральной службой безопасности Российской Федерации, Министерством внутренних дел Российской Федерации и органами исполнительной власти субъектов Российской Федерации создать условия, способствующие участию граждан и их объединений в обеспечении безопасности, предупреждении и пресечении террористических проявлений;</w:t>
      </w:r>
    </w:p>
    <w:p w:rsidR="00564EFB" w:rsidRDefault="00564EFB">
      <w:pPr>
        <w:pStyle w:val="ConsPlusNormal"/>
        <w:ind w:firstLine="540"/>
        <w:jc w:val="both"/>
      </w:pPr>
      <w:r>
        <w:t>г) внести предложения, направленные на выработку принципиально новых подходов к организации деятельности правоохранительных органов с учетом проведения мероприятий в рамках административной реформы.</w:t>
      </w:r>
    </w:p>
    <w:p w:rsidR="00564EFB" w:rsidRDefault="00564EFB">
      <w:pPr>
        <w:pStyle w:val="ConsPlusNormal"/>
        <w:ind w:firstLine="540"/>
        <w:jc w:val="both"/>
      </w:pPr>
      <w:r>
        <w:t xml:space="preserve">3. Министерству иностранных дел Российской Федерации совместно с Федеральной службой безопасности Российской Федерации, Службой внешней разведки Российской Федерации и Министерством внутренних дел Российской Федерации в целях недопущения въезда в Российскую Федерацию лиц для участия в террористической деятельности принять меры по усилению контроля за выдачей виз дипломатическими представительствами и консульскими учреждениями </w:t>
      </w:r>
      <w:r>
        <w:lastRenderedPageBreak/>
        <w:t>Российской Федерации за рубежом, а также по упорядочению пересечения государственной границы Российской Федерации гражданами тех стран, с которыми Российская Федерация имеет соглашения о безвизовом въезде.</w:t>
      </w:r>
    </w:p>
    <w:p w:rsidR="00564EFB" w:rsidRDefault="00564EFB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jc w:val="right"/>
      </w:pPr>
      <w:r>
        <w:t>Президент</w:t>
      </w:r>
    </w:p>
    <w:p w:rsidR="00564EFB" w:rsidRDefault="00564EFB">
      <w:pPr>
        <w:pStyle w:val="ConsPlusNormal"/>
        <w:jc w:val="right"/>
      </w:pPr>
      <w:r>
        <w:t>Российской Федерации</w:t>
      </w:r>
    </w:p>
    <w:p w:rsidR="00564EFB" w:rsidRDefault="00564EFB">
      <w:pPr>
        <w:pStyle w:val="ConsPlusNormal"/>
        <w:jc w:val="right"/>
      </w:pPr>
      <w:r>
        <w:t>В.ПУТИН</w:t>
      </w:r>
    </w:p>
    <w:p w:rsidR="00564EFB" w:rsidRDefault="00564EFB">
      <w:pPr>
        <w:pStyle w:val="ConsPlusNormal"/>
        <w:jc w:val="both"/>
      </w:pPr>
      <w:r>
        <w:t>Москва, Кремль</w:t>
      </w:r>
    </w:p>
    <w:p w:rsidR="00564EFB" w:rsidRDefault="00564EFB">
      <w:pPr>
        <w:pStyle w:val="ConsPlusNormal"/>
        <w:jc w:val="both"/>
      </w:pPr>
      <w:r>
        <w:t>13 сентября 2004 года</w:t>
      </w:r>
    </w:p>
    <w:p w:rsidR="00564EFB" w:rsidRDefault="00564EFB">
      <w:pPr>
        <w:pStyle w:val="ConsPlusNormal"/>
        <w:jc w:val="both"/>
      </w:pPr>
      <w:r>
        <w:t>N 1167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D5B" w:rsidRDefault="005B0D5B"/>
    <w:sectPr w:rsidR="005B0D5B" w:rsidSect="00564E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FB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10685"/>
    <w:rsid w:val="00114BF8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6A00"/>
    <w:rsid w:val="003014EE"/>
    <w:rsid w:val="00302F58"/>
    <w:rsid w:val="00304083"/>
    <w:rsid w:val="003101F2"/>
    <w:rsid w:val="003126B6"/>
    <w:rsid w:val="00313AEE"/>
    <w:rsid w:val="0032577C"/>
    <w:rsid w:val="003300B3"/>
    <w:rsid w:val="00333690"/>
    <w:rsid w:val="003430DD"/>
    <w:rsid w:val="00353A37"/>
    <w:rsid w:val="0035721F"/>
    <w:rsid w:val="00361BBC"/>
    <w:rsid w:val="00362125"/>
    <w:rsid w:val="003646D1"/>
    <w:rsid w:val="00366DD6"/>
    <w:rsid w:val="0037392C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6A4B"/>
    <w:rsid w:val="003D0688"/>
    <w:rsid w:val="003D4AB5"/>
    <w:rsid w:val="003E0F7A"/>
    <w:rsid w:val="003F06A4"/>
    <w:rsid w:val="003F3EC4"/>
    <w:rsid w:val="00410DB2"/>
    <w:rsid w:val="00422A35"/>
    <w:rsid w:val="00422C31"/>
    <w:rsid w:val="00426824"/>
    <w:rsid w:val="00432FC0"/>
    <w:rsid w:val="00433B48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4EFB"/>
    <w:rsid w:val="00565EA7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149F6"/>
    <w:rsid w:val="006214C9"/>
    <w:rsid w:val="00621BB6"/>
    <w:rsid w:val="006223BB"/>
    <w:rsid w:val="00624B8F"/>
    <w:rsid w:val="00624EAD"/>
    <w:rsid w:val="006348F1"/>
    <w:rsid w:val="006363A5"/>
    <w:rsid w:val="00636C01"/>
    <w:rsid w:val="00636F70"/>
    <w:rsid w:val="006416D1"/>
    <w:rsid w:val="00642518"/>
    <w:rsid w:val="006479FF"/>
    <w:rsid w:val="00661E46"/>
    <w:rsid w:val="00664AC0"/>
    <w:rsid w:val="00665C5E"/>
    <w:rsid w:val="00665DBA"/>
    <w:rsid w:val="00667610"/>
    <w:rsid w:val="00672F07"/>
    <w:rsid w:val="006A023E"/>
    <w:rsid w:val="006A53D9"/>
    <w:rsid w:val="006A76AB"/>
    <w:rsid w:val="006B20AA"/>
    <w:rsid w:val="006B3341"/>
    <w:rsid w:val="006B39CC"/>
    <w:rsid w:val="006B4817"/>
    <w:rsid w:val="006B4CB0"/>
    <w:rsid w:val="006B52F7"/>
    <w:rsid w:val="006B70B7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5280"/>
    <w:rsid w:val="00756122"/>
    <w:rsid w:val="007566C1"/>
    <w:rsid w:val="00756E62"/>
    <w:rsid w:val="007601FB"/>
    <w:rsid w:val="00763D7A"/>
    <w:rsid w:val="007640D5"/>
    <w:rsid w:val="00766F16"/>
    <w:rsid w:val="00767AF1"/>
    <w:rsid w:val="007705B2"/>
    <w:rsid w:val="00773576"/>
    <w:rsid w:val="007777AC"/>
    <w:rsid w:val="007838BD"/>
    <w:rsid w:val="0078787A"/>
    <w:rsid w:val="007879D8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50B8"/>
    <w:rsid w:val="0081322A"/>
    <w:rsid w:val="00813C61"/>
    <w:rsid w:val="00813E32"/>
    <w:rsid w:val="00814960"/>
    <w:rsid w:val="00817DE4"/>
    <w:rsid w:val="00826ACE"/>
    <w:rsid w:val="0082796B"/>
    <w:rsid w:val="00840316"/>
    <w:rsid w:val="00846931"/>
    <w:rsid w:val="00850A4E"/>
    <w:rsid w:val="00861AFD"/>
    <w:rsid w:val="00862292"/>
    <w:rsid w:val="00867921"/>
    <w:rsid w:val="00872623"/>
    <w:rsid w:val="008763CC"/>
    <w:rsid w:val="00876F48"/>
    <w:rsid w:val="008777D5"/>
    <w:rsid w:val="00894EE0"/>
    <w:rsid w:val="0089599B"/>
    <w:rsid w:val="008962C3"/>
    <w:rsid w:val="008B2570"/>
    <w:rsid w:val="008B2FD5"/>
    <w:rsid w:val="008C3EFB"/>
    <w:rsid w:val="008D224C"/>
    <w:rsid w:val="008E03C0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BAD"/>
    <w:rsid w:val="00960F02"/>
    <w:rsid w:val="009626D2"/>
    <w:rsid w:val="009638FA"/>
    <w:rsid w:val="00982FBC"/>
    <w:rsid w:val="00995AFB"/>
    <w:rsid w:val="009A1DE2"/>
    <w:rsid w:val="009A42BA"/>
    <w:rsid w:val="009C5336"/>
    <w:rsid w:val="009C7D57"/>
    <w:rsid w:val="009D39B0"/>
    <w:rsid w:val="009D7215"/>
    <w:rsid w:val="009E23A7"/>
    <w:rsid w:val="00A012E0"/>
    <w:rsid w:val="00A0578C"/>
    <w:rsid w:val="00A1264D"/>
    <w:rsid w:val="00A13734"/>
    <w:rsid w:val="00A159F9"/>
    <w:rsid w:val="00A168DC"/>
    <w:rsid w:val="00A2234F"/>
    <w:rsid w:val="00A30351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677A"/>
    <w:rsid w:val="00A86F57"/>
    <w:rsid w:val="00AA702F"/>
    <w:rsid w:val="00AB0B57"/>
    <w:rsid w:val="00AB42AA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7177"/>
    <w:rsid w:val="00B60A07"/>
    <w:rsid w:val="00B62EC6"/>
    <w:rsid w:val="00B637C4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50BB"/>
    <w:rsid w:val="00C040E8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5AAC"/>
    <w:rsid w:val="00C67904"/>
    <w:rsid w:val="00C73F4B"/>
    <w:rsid w:val="00C84457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623A4"/>
    <w:rsid w:val="00D70BAB"/>
    <w:rsid w:val="00D734AF"/>
    <w:rsid w:val="00D87587"/>
    <w:rsid w:val="00D94B7E"/>
    <w:rsid w:val="00D95DF0"/>
    <w:rsid w:val="00DB20E2"/>
    <w:rsid w:val="00DB2B3D"/>
    <w:rsid w:val="00DC112A"/>
    <w:rsid w:val="00DC4067"/>
    <w:rsid w:val="00DC4E1B"/>
    <w:rsid w:val="00DC5B63"/>
    <w:rsid w:val="00DC6770"/>
    <w:rsid w:val="00DC75D0"/>
    <w:rsid w:val="00DD1E24"/>
    <w:rsid w:val="00DF20DA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55898"/>
    <w:rsid w:val="00E569E2"/>
    <w:rsid w:val="00E60ED4"/>
    <w:rsid w:val="00E66445"/>
    <w:rsid w:val="00E72913"/>
    <w:rsid w:val="00E80181"/>
    <w:rsid w:val="00E80E1A"/>
    <w:rsid w:val="00E850ED"/>
    <w:rsid w:val="00E86766"/>
    <w:rsid w:val="00E94096"/>
    <w:rsid w:val="00E94D51"/>
    <w:rsid w:val="00EA69AA"/>
    <w:rsid w:val="00EA6AFE"/>
    <w:rsid w:val="00EB23B7"/>
    <w:rsid w:val="00F02283"/>
    <w:rsid w:val="00F0494F"/>
    <w:rsid w:val="00F10FBB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81B3A-C832-4467-9C72-0D2C4AB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Михайлов</dc:creator>
  <cp:keywords/>
  <dc:description/>
  <cp:lastModifiedBy>Сергей А. Михайлов</cp:lastModifiedBy>
  <cp:revision>1</cp:revision>
  <dcterms:created xsi:type="dcterms:W3CDTF">2017-04-05T13:38:00Z</dcterms:created>
  <dcterms:modified xsi:type="dcterms:W3CDTF">2017-04-05T13:42:00Z</dcterms:modified>
</cp:coreProperties>
</file>