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35E90">
        <w:drawing>
          <wp:inline distT="0" distB="0" distL="0" distR="0">
            <wp:extent cx="2762250" cy="1809750"/>
            <wp:effectExtent l="19050" t="0" r="0" b="0"/>
            <wp:docPr id="1" name="Рисунок 1" descr="http://kolokolzik.ucoz.ru/_si/1/93548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okolzik.ucoz.ru/_si/1/935485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российским законодательством каждый ребенок, не зависимо от региона проживания, состояния здоровья (тяжести нарушения психического развития), способности к освоению образовательных программ имеет право на качественное образование, соответствующее его потребностям и возможностям. Детям с ограниченными возможностями здоровья их временные (или постоянные) отклонения в физическом и (или) психическом развитии препятствуют освоению образовательных программ, поэтому эта категория обучающихся нуждается в создании специальных условий обучения и воспитания. Вовремя начатое и правильно организованное обучение ребенка позволяет предотвращать или смягчать эти вторичные по своему характеру нарушения: так, немота является следствием глухоты лишь при отсутствии специального обучения, а нарушение пространственной ориентировки, искаженные представления о мире - вероятным, но вовсе не обязательным следствием слепоты. Поэтому уровень психического развития обучающегося с ОВЗ зависит не только от времени возникновения, характера и даже степени выраженности первичного (биологического по своей природе) нарушения развития, но и от качества предшествующего (дошкольного) обучения и воспитания. Дети с инвалидностью и ОВЗ могут реализовать свой потенциал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</w:t>
      </w:r>
      <w:r w:rsidRPr="00535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 к образованию для обучающихся с инвалидностью и ОВЗ, закрепленный в Федеральном государственном образовательном стандарте (ФГОС), обеспечивается созданием в образовательных организациях специальных условий обучения, учитывающих особые образовательные потребности и индивидуальные возможности таких обучающихся.</w:t>
      </w:r>
      <w:proofErr w:type="gramEnd"/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Целевая программа, направленная на создание условий для полноценной интеграции </w:t>
      </w:r>
      <w:proofErr w:type="spellStart"/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маломобильных</w:t>
      </w:r>
      <w:proofErr w:type="spellEnd"/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 населения. Реализация программы доступной среды проходит как на </w:t>
      </w:r>
      <w:proofErr w:type="gramStart"/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федеральном</w:t>
      </w:r>
      <w:proofErr w:type="gramEnd"/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 и на региональном и муниципальном уровнях. </w:t>
      </w:r>
    </w:p>
    <w:p w:rsidR="00535E90" w:rsidRPr="002D0124" w:rsidRDefault="00535E90" w:rsidP="00535E9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BE7F1"/>
          <w:lang w:eastAsia="ru-RU"/>
        </w:rPr>
        <w:t xml:space="preserve">Изменения правил размещения на официальном сайте образовательной организации на основании Постановления Правительства Российской Федерации от 17 мая 2017 года № 575 </w:t>
      </w:r>
    </w:p>
    <w:tbl>
      <w:tblPr>
        <w:tblW w:w="0" w:type="auto"/>
        <w:tblCellSpacing w:w="15" w:type="dxa"/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4101"/>
        <w:gridCol w:w="4660"/>
      </w:tblGrid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Вносимые дополнения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Особенности реализации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реализуемых адаптированных образовательных программах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Адаптированная образовательная программа формируется при поступлении в ДОО ребенка-</w:t>
            </w: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инвалида и детей с ограниченными возможностями здоровья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об использовании при реализации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Освоение образовательных программ предусматривает очную форму без применения дистанционных технологий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Учреждении имеется музыкальный зал, на территории имеется спортивная площадка, где могут проходить занятия с детьми, имеющими ограничения в здоровье.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ДОУ ведется работа по созданию </w:t>
            </w:r>
            <w:proofErr w:type="spellStart"/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безбарьерной</w:t>
            </w:r>
            <w:proofErr w:type="spellEnd"/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среды инвалидов и лиц с ограниченными возможностями здоровья.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Условия питания инвалидов и лиц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наличии воспитанников и числа детей инвалидов и лиц с ограниченными возможностями здоровья в Учреждении имеется возможность обеспечения их горячим питанием. Организация питания соответствует нормативно-правовым актам, регулирующим порядок оказания данной услуги.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Условия охраны здоровья инвалидов и лиц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535E90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Учреждении разработана программа формирования здорового образа жизни, включающая в себя и усвоение знаний о здоровом образе жизни и формирование мотивации здорового образа жизни. Образовательный процесс организован с учетом принципа охраны жизни и здоровья детей, детей инвалидов и лиц с ограниченными возможностями в соответствии с новыми санитарно-эпидемиологическими правилами и нормами.</w:t>
            </w:r>
          </w:p>
          <w:p w:rsidR="00535E90" w:rsidRPr="002D0124" w:rsidRDefault="00535E90" w:rsidP="002D32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2D0124" w:rsidRPr="002D0124" w:rsidRDefault="00535E90" w:rsidP="002D32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 сайте ДОУ представлена версия для </w:t>
            </w:r>
            <w:proofErr w:type="gramStart"/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слабовидящих</w:t>
            </w:r>
            <w:proofErr w:type="gramEnd"/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Электронные образовательные ресурсы,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535E90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организации образовательной игровой деятельности для лиц с ограниченными возможностями здоровья имеется коррекционное оборудование: массажные мячи, набивные мячи, массажные дорожки, детские тренажеры, мягкие спортивные модули, мягкие маты, «дорожки здоровья», большое количество дидактических игр для развития мелкой моторики.</w:t>
            </w:r>
          </w:p>
          <w:p w:rsidR="00535E90" w:rsidRPr="002D0124" w:rsidRDefault="00535E90" w:rsidP="002D32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2D0124" w:rsidRPr="002D0124" w:rsidRDefault="00535E90" w:rsidP="002D32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групповых помещениях обеспечен свободный доступ к играм и игрушкам.</w:t>
            </w:r>
          </w:p>
        </w:tc>
      </w:tr>
      <w:tr w:rsidR="00535E90" w:rsidRPr="002D0124" w:rsidTr="002D32E7">
        <w:trPr>
          <w:tblCellSpacing w:w="15" w:type="dxa"/>
        </w:trPr>
        <w:tc>
          <w:tcPr>
            <w:tcW w:w="665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222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Информация о наличии общежития, интернета, в том числе </w:t>
            </w:r>
            <w:proofErr w:type="gramStart"/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приспособленных</w:t>
            </w:r>
            <w:proofErr w:type="gramEnd"/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4819" w:type="dxa"/>
            <w:shd w:val="clear" w:color="auto" w:fill="CBE7F1"/>
            <w:vAlign w:val="center"/>
            <w:hideMark/>
          </w:tcPr>
          <w:p w:rsidR="002D0124" w:rsidRPr="002D0124" w:rsidRDefault="00535E90" w:rsidP="002D32E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D0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Общежитие и интернат отсутствуют</w:t>
            </w:r>
          </w:p>
        </w:tc>
      </w:tr>
    </w:tbl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 xml:space="preserve">ИНСТРУКЦИИ </w:t>
      </w:r>
    </w:p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1.Ответственного за организацию и проведение работы по обеспечению доступности объекта и услуг для инвалидов, проведение инструктажа персонала в дошкольном образовательном учреждении" </w:t>
      </w:r>
    </w:p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hyperlink r:id="rId5" w:tgtFrame="_blank" w:history="1">
        <w:r w:rsidRPr="002D0124">
          <w:rPr>
            <w:rFonts w:ascii="Times New Roman" w:eastAsia="Times New Roman" w:hAnsi="Times New Roman" w:cs="Times New Roman"/>
            <w:color w:val="D13702"/>
            <w:sz w:val="27"/>
            <w:u w:val="single"/>
            <w:lang w:eastAsia="ru-RU"/>
          </w:rPr>
          <w:t>.</w:t>
        </w:r>
        <w:r w:rsidRPr="002D012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Журнал "Инструкта</w:t>
        </w:r>
        <w:r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ж персонала МБДОУ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Большеремонтнеского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д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/с "Солнышко</w:t>
        </w:r>
        <w:r w:rsidRPr="002D012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" по вопросам, связанным с обеспечением доступности для инвалидов объектов и услуг".</w:t>
        </w:r>
      </w:hyperlink>
    </w:p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hyperlink r:id="rId6" w:tgtFrame="_blank" w:history="1">
        <w:r w:rsidRPr="002D0124">
          <w:rPr>
            <w:rFonts w:ascii="Times New Roman" w:eastAsia="Times New Roman" w:hAnsi="Times New Roman" w:cs="Times New Roman"/>
            <w:color w:val="D13702"/>
            <w:sz w:val="27"/>
            <w:u w:val="single"/>
            <w:lang w:eastAsia="ru-RU"/>
          </w:rPr>
          <w:t xml:space="preserve"> </w:t>
        </w:r>
      </w:hyperlink>
      <w:hyperlink r:id="rId7" w:tgtFrame="_blank" w:history="1">
        <w:r w:rsidRPr="002D012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"Оказание необходимой помощи детям </w:t>
        </w:r>
        <w:proofErr w:type="gramStart"/>
        <w:r w:rsidRPr="002D012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-и</w:t>
        </w:r>
        <w:proofErr w:type="gramEnd"/>
        <w:r w:rsidRPr="002D012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нвалидам и лицам с ограниченными возможностями здоровья в ДОУ"</w:t>
        </w:r>
      </w:hyperlink>
    </w:p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hyperlink r:id="rId8" w:tgtFrame="_blank" w:history="1">
        <w:r w:rsidRPr="00535E90">
          <w:rPr>
            <w:rFonts w:ascii="Times New Roman" w:eastAsia="Times New Roman" w:hAnsi="Times New Roman" w:cs="Times New Roman"/>
            <w:color w:val="000000" w:themeColor="text1"/>
            <w:sz w:val="27"/>
            <w:u w:val="single"/>
            <w:lang w:eastAsia="ru-RU"/>
          </w:rPr>
          <w:t xml:space="preserve">Паспорт доступности </w:t>
        </w:r>
      </w:hyperlink>
    </w:p>
    <w:p w:rsidR="00535E90" w:rsidRPr="002D0124" w:rsidRDefault="00535E90" w:rsidP="00535E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D01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Правила этикета при общении с инвалидами работников МБДОУ </w:t>
      </w:r>
    </w:p>
    <w:p w:rsidR="00D053F3" w:rsidRDefault="00D053F3"/>
    <w:sectPr w:rsidR="00D053F3" w:rsidSect="00D0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E90"/>
    <w:rsid w:val="00535E90"/>
    <w:rsid w:val="00D0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okolzik.ucoz.ru/foto/pasport_dostupnosti.pdfnash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lokolzik.ucoz.ru/foto/instrukcij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lokolzik.ucoz.ru/foto/instrukcija.pdf" TargetMode="External"/><Relationship Id="rId5" Type="http://schemas.openxmlformats.org/officeDocument/2006/relationships/hyperlink" Target="http://kolokolzik.ucoz.ru/foto/zhurnal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2020-04-06T07:56:00Z</dcterms:created>
  <dcterms:modified xsi:type="dcterms:W3CDTF">2020-04-06T07:59:00Z</dcterms:modified>
</cp:coreProperties>
</file>