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4D" w:rsidRDefault="001C52F1">
      <w:pPr>
        <w:pStyle w:val="a4"/>
        <w:spacing w:line="268" w:lineRule="auto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дошкольное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 xml:space="preserve">учреждение </w:t>
      </w:r>
      <w:proofErr w:type="spellStart"/>
      <w:r>
        <w:t>Большеремонтненский</w:t>
      </w:r>
      <w:proofErr w:type="spellEnd"/>
      <w:r>
        <w:t xml:space="preserve"> </w:t>
      </w:r>
      <w:r>
        <w:t xml:space="preserve"> детский сад «Солнышко</w:t>
      </w:r>
      <w:r>
        <w:t>»</w:t>
      </w:r>
    </w:p>
    <w:p w:rsidR="0068534D" w:rsidRDefault="0068534D">
      <w:pPr>
        <w:pStyle w:val="a3"/>
        <w:spacing w:before="30"/>
        <w:ind w:left="0"/>
        <w:rPr>
          <w:b/>
        </w:rPr>
      </w:pPr>
    </w:p>
    <w:p w:rsidR="0068534D" w:rsidRDefault="001C52F1">
      <w:pPr>
        <w:pStyle w:val="a3"/>
        <w:ind w:left="1478"/>
        <w:jc w:val="center"/>
      </w:pPr>
      <w:r>
        <w:rPr>
          <w:spacing w:val="-2"/>
        </w:rPr>
        <w:t>ПРИКАЗ</w:t>
      </w:r>
    </w:p>
    <w:p w:rsidR="0068534D" w:rsidRDefault="001C52F1">
      <w:pPr>
        <w:pStyle w:val="a3"/>
        <w:tabs>
          <w:tab w:val="left" w:pos="8309"/>
        </w:tabs>
        <w:spacing w:before="43"/>
      </w:pPr>
      <w:r>
        <w:rPr>
          <w:spacing w:val="-2"/>
        </w:rPr>
        <w:t>10.02.2025</w:t>
      </w:r>
      <w:r>
        <w:rPr>
          <w:spacing w:val="-2"/>
        </w:rPr>
        <w:t>г</w:t>
      </w:r>
      <w:r>
        <w:rPr>
          <w:b/>
          <w:spacing w:val="-2"/>
        </w:rPr>
        <w:t>.</w:t>
      </w:r>
      <w:r>
        <w:rPr>
          <w:b/>
        </w:rPr>
        <w:tab/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:rsidR="0068534D" w:rsidRDefault="001C52F1">
      <w:pPr>
        <w:pStyle w:val="a3"/>
        <w:spacing w:before="39" w:line="271" w:lineRule="auto"/>
        <w:ind w:left="150" w:right="3860" w:hanging="10"/>
      </w:pPr>
      <w:r>
        <w:t>О</w:t>
      </w:r>
      <w:r>
        <w:rPr>
          <w:spacing w:val="-7"/>
        </w:rPr>
        <w:t xml:space="preserve"> </w:t>
      </w:r>
      <w:r>
        <w:t>мерах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усилению</w:t>
      </w:r>
      <w:r>
        <w:rPr>
          <w:spacing w:val="80"/>
        </w:rPr>
        <w:t xml:space="preserve"> </w:t>
      </w:r>
      <w:proofErr w:type="spellStart"/>
      <w:r>
        <w:t>антикоррупционной</w:t>
      </w:r>
      <w:proofErr w:type="spellEnd"/>
      <w:r>
        <w:t xml:space="preserve"> </w:t>
      </w:r>
      <w:r>
        <w:rPr>
          <w:spacing w:val="-2"/>
        </w:rPr>
        <w:t>деятельности</w:t>
      </w:r>
    </w:p>
    <w:p w:rsidR="0068534D" w:rsidRDefault="0068534D">
      <w:pPr>
        <w:pStyle w:val="a3"/>
        <w:ind w:left="0"/>
      </w:pPr>
    </w:p>
    <w:p w:rsidR="0068534D" w:rsidRDefault="001C52F1">
      <w:pPr>
        <w:pStyle w:val="a3"/>
      </w:pP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4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реализаций</w:t>
      </w:r>
      <w:r>
        <w:rPr>
          <w:spacing w:val="3"/>
        </w:rPr>
        <w:t xml:space="preserve"> </w:t>
      </w:r>
      <w:r>
        <w:t>положений</w:t>
      </w:r>
      <w:r>
        <w:rPr>
          <w:spacing w:val="3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25.12.2008</w:t>
      </w:r>
      <w:r>
        <w:rPr>
          <w:spacing w:val="3"/>
        </w:rPr>
        <w:t xml:space="preserve"> </w:t>
      </w:r>
      <w:r>
        <w:t>№273-</w:t>
      </w:r>
      <w:r>
        <w:rPr>
          <w:spacing w:val="-5"/>
        </w:rPr>
        <w:t>ФЗ</w:t>
      </w:r>
    </w:p>
    <w:p w:rsidR="0068534D" w:rsidRDefault="001C52F1">
      <w:pPr>
        <w:pStyle w:val="a3"/>
        <w:spacing w:before="36" w:line="268" w:lineRule="auto"/>
        <w:ind w:left="150"/>
      </w:pPr>
      <w:r>
        <w:t>«О</w:t>
      </w:r>
      <w:r>
        <w:rPr>
          <w:spacing w:val="40"/>
        </w:rPr>
        <w:t xml:space="preserve"> </w:t>
      </w:r>
      <w:r>
        <w:t>противодействии</w:t>
      </w:r>
      <w:r>
        <w:rPr>
          <w:spacing w:val="40"/>
        </w:rPr>
        <w:t xml:space="preserve"> </w:t>
      </w:r>
      <w:r>
        <w:t>коррупции»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противодействию коррупции в МБДОУ</w:t>
      </w:r>
      <w:r>
        <w:rPr>
          <w:spacing w:val="80"/>
        </w:rPr>
        <w:t xml:space="preserve"> </w:t>
      </w:r>
      <w:proofErr w:type="spellStart"/>
      <w:r>
        <w:t>Большеремонтненском</w:t>
      </w:r>
      <w:proofErr w:type="spellEnd"/>
      <w:r>
        <w:t xml:space="preserve"> </w:t>
      </w:r>
      <w:proofErr w:type="spellStart"/>
      <w:r>
        <w:t>д</w:t>
      </w:r>
      <w:proofErr w:type="spellEnd"/>
      <w:r>
        <w:t>/с «Солнышко</w:t>
      </w:r>
      <w:r>
        <w:t>»</w:t>
      </w:r>
    </w:p>
    <w:p w:rsidR="0068534D" w:rsidRDefault="0068534D">
      <w:pPr>
        <w:pStyle w:val="a3"/>
        <w:spacing w:before="6"/>
        <w:ind w:left="0"/>
      </w:pPr>
    </w:p>
    <w:p w:rsidR="0068534D" w:rsidRDefault="001C52F1">
      <w:pPr>
        <w:pStyle w:val="a3"/>
        <w:ind w:left="692"/>
      </w:pPr>
      <w:r>
        <w:rPr>
          <w:spacing w:val="-2"/>
        </w:rPr>
        <w:t>ПРИКАЗЫВАЮ:</w:t>
      </w:r>
    </w:p>
    <w:p w:rsidR="0068534D" w:rsidRDefault="001C52F1">
      <w:pPr>
        <w:pStyle w:val="a5"/>
        <w:numPr>
          <w:ilvl w:val="0"/>
          <w:numId w:val="2"/>
        </w:numPr>
        <w:tabs>
          <w:tab w:val="left" w:pos="1052"/>
        </w:tabs>
        <w:spacing w:before="188"/>
        <w:rPr>
          <w:sz w:val="24"/>
        </w:rPr>
      </w:pPr>
      <w:r>
        <w:rPr>
          <w:sz w:val="24"/>
        </w:rPr>
        <w:t>Назначить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Немашкалову</w:t>
      </w:r>
      <w:proofErr w:type="spellEnd"/>
      <w:r>
        <w:rPr>
          <w:sz w:val="24"/>
        </w:rPr>
        <w:t xml:space="preserve"> Н.В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лицом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68534D" w:rsidRDefault="001C52F1">
      <w:pPr>
        <w:pStyle w:val="a5"/>
        <w:numPr>
          <w:ilvl w:val="0"/>
          <w:numId w:val="2"/>
        </w:numPr>
        <w:tabs>
          <w:tab w:val="left" w:pos="1052"/>
        </w:tabs>
        <w:spacing w:before="184"/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составе:</w:t>
      </w:r>
    </w:p>
    <w:p w:rsidR="0068534D" w:rsidRDefault="001C52F1">
      <w:pPr>
        <w:pStyle w:val="a3"/>
        <w:spacing w:before="180" w:line="398" w:lineRule="auto"/>
        <w:ind w:left="702" w:hanging="10"/>
      </w:pPr>
      <w:r>
        <w:t>Председатель</w:t>
      </w:r>
      <w:r>
        <w:rPr>
          <w:spacing w:val="-1"/>
        </w:rPr>
        <w:t xml:space="preserve"> </w:t>
      </w:r>
      <w:r>
        <w:t>комиссии:</w:t>
      </w:r>
      <w:r>
        <w:rPr>
          <w:spacing w:val="-1"/>
        </w:rPr>
        <w:t xml:space="preserve"> </w:t>
      </w:r>
      <w:proofErr w:type="spellStart"/>
      <w:r>
        <w:t>Немашкалова</w:t>
      </w:r>
      <w:proofErr w:type="spellEnd"/>
      <w:r>
        <w:t xml:space="preserve"> Н</w:t>
      </w:r>
      <w:r>
        <w:t>.В.,</w:t>
      </w:r>
      <w:r>
        <w:rPr>
          <w:spacing w:val="40"/>
        </w:rPr>
        <w:t xml:space="preserve"> </w:t>
      </w:r>
      <w:r>
        <w:t>председатель</w:t>
      </w:r>
      <w:r>
        <w:rPr>
          <w:spacing w:val="-1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 xml:space="preserve">Секретарь: </w:t>
      </w:r>
      <w:proofErr w:type="gramStart"/>
      <w:r>
        <w:t>Деревенская</w:t>
      </w:r>
      <w:proofErr w:type="gramEnd"/>
      <w:r>
        <w:t xml:space="preserve"> Е.И</w:t>
      </w:r>
      <w:r>
        <w:t xml:space="preserve">.- </w:t>
      </w:r>
      <w:r>
        <w:rPr>
          <w:spacing w:val="-2"/>
        </w:rPr>
        <w:t>воспитатель</w:t>
      </w:r>
    </w:p>
    <w:p w:rsidR="0068534D" w:rsidRDefault="001C52F1">
      <w:pPr>
        <w:pStyle w:val="a3"/>
        <w:spacing w:before="6"/>
        <w:ind w:left="752"/>
      </w:pPr>
      <w:r>
        <w:t>Члены</w:t>
      </w:r>
      <w:r>
        <w:rPr>
          <w:spacing w:val="-2"/>
        </w:rPr>
        <w:t xml:space="preserve"> комиссии:</w:t>
      </w:r>
    </w:p>
    <w:p w:rsidR="001C52F1" w:rsidRDefault="001C52F1">
      <w:pPr>
        <w:pStyle w:val="a3"/>
        <w:spacing w:before="187" w:line="398" w:lineRule="auto"/>
        <w:ind w:left="860" w:right="3860" w:hanging="168"/>
      </w:pPr>
      <w:proofErr w:type="gramStart"/>
      <w:r>
        <w:t>Дубовая</w:t>
      </w:r>
      <w:proofErr w:type="gramEnd"/>
      <w:r>
        <w:t xml:space="preserve"> </w:t>
      </w:r>
      <w:proofErr w:type="spellStart"/>
      <w:r>
        <w:t>О.В</w:t>
      </w:r>
      <w:r>
        <w:t>.-помощник</w:t>
      </w:r>
      <w:proofErr w:type="spellEnd"/>
      <w:r>
        <w:rPr>
          <w:spacing w:val="-15"/>
        </w:rPr>
        <w:t xml:space="preserve"> </w:t>
      </w:r>
      <w:r>
        <w:t xml:space="preserve">воспитателя </w:t>
      </w:r>
    </w:p>
    <w:p w:rsidR="0068534D" w:rsidRDefault="001C52F1">
      <w:pPr>
        <w:pStyle w:val="a3"/>
        <w:spacing w:before="187" w:line="398" w:lineRule="auto"/>
        <w:ind w:left="860" w:right="3860" w:hanging="168"/>
      </w:pPr>
      <w:proofErr w:type="spellStart"/>
      <w:r>
        <w:t>Полоусова</w:t>
      </w:r>
      <w:proofErr w:type="spellEnd"/>
      <w:r>
        <w:t xml:space="preserve"> А.А</w:t>
      </w:r>
      <w:r>
        <w:t>.- председатель УС</w:t>
      </w:r>
    </w:p>
    <w:p w:rsidR="0068534D" w:rsidRDefault="001C52F1">
      <w:pPr>
        <w:pStyle w:val="a3"/>
        <w:spacing w:before="37"/>
        <w:ind w:left="860"/>
      </w:pPr>
      <w:r>
        <w:t>Алиева Д.К</w:t>
      </w:r>
      <w:r>
        <w:t>.</w:t>
      </w:r>
      <w:r>
        <w:rPr>
          <w:spacing w:val="-3"/>
        </w:rPr>
        <w:t xml:space="preserve"> </w:t>
      </w:r>
      <w:r>
        <w:t>–член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2"/>
        </w:rPr>
        <w:t xml:space="preserve"> комитета</w:t>
      </w:r>
    </w:p>
    <w:p w:rsidR="0068534D" w:rsidRDefault="001C52F1">
      <w:pPr>
        <w:pStyle w:val="a5"/>
        <w:numPr>
          <w:ilvl w:val="0"/>
          <w:numId w:val="2"/>
        </w:numPr>
        <w:tabs>
          <w:tab w:val="left" w:pos="1052"/>
        </w:tabs>
        <w:spacing w:before="218"/>
        <w:jc w:val="both"/>
        <w:rPr>
          <w:sz w:val="24"/>
        </w:rPr>
      </w:pPr>
      <w:r>
        <w:rPr>
          <w:spacing w:val="-2"/>
          <w:sz w:val="24"/>
        </w:rPr>
        <w:t>Комиссии:</w:t>
      </w:r>
    </w:p>
    <w:p w:rsidR="0068534D" w:rsidRDefault="001C52F1">
      <w:pPr>
        <w:pStyle w:val="a5"/>
        <w:numPr>
          <w:ilvl w:val="1"/>
          <w:numId w:val="2"/>
        </w:numPr>
        <w:tabs>
          <w:tab w:val="left" w:pos="1820"/>
        </w:tabs>
        <w:spacing w:before="185" w:line="398" w:lineRule="auto"/>
        <w:ind w:right="132"/>
        <w:jc w:val="both"/>
        <w:rPr>
          <w:sz w:val="24"/>
        </w:rPr>
      </w:pPr>
      <w:r>
        <w:rPr>
          <w:sz w:val="24"/>
        </w:rPr>
        <w:t>в своей деятельности руководствоваться Положением о комиссии по противодействию коррупции и нормативными документами РФ.</w:t>
      </w:r>
    </w:p>
    <w:p w:rsidR="0068534D" w:rsidRDefault="001C52F1">
      <w:pPr>
        <w:pStyle w:val="a5"/>
        <w:numPr>
          <w:ilvl w:val="1"/>
          <w:numId w:val="2"/>
        </w:numPr>
        <w:tabs>
          <w:tab w:val="left" w:pos="1819"/>
        </w:tabs>
        <w:ind w:left="1819" w:hanging="35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нормативно-правовую</w:t>
      </w:r>
      <w:r>
        <w:rPr>
          <w:spacing w:val="-4"/>
          <w:sz w:val="24"/>
        </w:rPr>
        <w:t xml:space="preserve"> </w:t>
      </w:r>
      <w:r>
        <w:rPr>
          <w:sz w:val="24"/>
        </w:rPr>
        <w:t>базу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68534D" w:rsidRDefault="001C52F1">
      <w:pPr>
        <w:pStyle w:val="a5"/>
        <w:numPr>
          <w:ilvl w:val="1"/>
          <w:numId w:val="2"/>
        </w:numPr>
        <w:tabs>
          <w:tab w:val="left" w:pos="1820"/>
        </w:tabs>
        <w:spacing w:before="187" w:line="393" w:lineRule="auto"/>
        <w:ind w:right="135"/>
        <w:jc w:val="both"/>
        <w:rPr>
          <w:sz w:val="24"/>
        </w:rPr>
      </w:pPr>
      <w:r>
        <w:rPr>
          <w:sz w:val="24"/>
        </w:rPr>
        <w:t xml:space="preserve">Усовершенствовать, стенды по </w:t>
      </w:r>
      <w:proofErr w:type="spellStart"/>
      <w:r>
        <w:rPr>
          <w:sz w:val="24"/>
        </w:rPr>
        <w:t>антикоррупции</w:t>
      </w:r>
      <w:proofErr w:type="spellEnd"/>
      <w:r>
        <w:rPr>
          <w:sz w:val="24"/>
        </w:rPr>
        <w:t xml:space="preserve">, на </w:t>
      </w:r>
      <w:proofErr w:type="gramStart"/>
      <w:r>
        <w:rPr>
          <w:sz w:val="24"/>
        </w:rPr>
        <w:t>котором</w:t>
      </w:r>
      <w:proofErr w:type="gramEnd"/>
      <w:r>
        <w:rPr>
          <w:sz w:val="24"/>
        </w:rPr>
        <w:t xml:space="preserve"> разместить </w:t>
      </w:r>
      <w:r>
        <w:rPr>
          <w:spacing w:val="-2"/>
          <w:sz w:val="24"/>
        </w:rPr>
        <w:t>документ</w:t>
      </w:r>
      <w:r>
        <w:rPr>
          <w:spacing w:val="-2"/>
          <w:sz w:val="24"/>
        </w:rPr>
        <w:t>ы:</w:t>
      </w:r>
    </w:p>
    <w:p w:rsidR="0068534D" w:rsidRDefault="001C52F1">
      <w:pPr>
        <w:pStyle w:val="a5"/>
        <w:numPr>
          <w:ilvl w:val="2"/>
          <w:numId w:val="2"/>
        </w:numPr>
        <w:tabs>
          <w:tab w:val="left" w:pos="2364"/>
          <w:tab w:val="left" w:pos="2366"/>
        </w:tabs>
        <w:spacing w:before="10" w:line="393" w:lineRule="auto"/>
        <w:ind w:right="190"/>
        <w:rPr>
          <w:sz w:val="24"/>
        </w:rPr>
      </w:pPr>
      <w:r>
        <w:rPr>
          <w:sz w:val="24"/>
        </w:rPr>
        <w:t>с нормативно-правовыми документами, регламентирующими 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(лицензия,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аккредитации, устав и т.д.)</w:t>
      </w:r>
    </w:p>
    <w:p w:rsidR="0068534D" w:rsidRDefault="001C52F1">
      <w:pPr>
        <w:pStyle w:val="a5"/>
        <w:numPr>
          <w:ilvl w:val="2"/>
          <w:numId w:val="2"/>
        </w:numPr>
        <w:tabs>
          <w:tab w:val="left" w:pos="2364"/>
          <w:tab w:val="left" w:pos="2366"/>
        </w:tabs>
        <w:spacing w:before="10" w:line="268" w:lineRule="auto"/>
        <w:ind w:right="190"/>
        <w:rPr>
          <w:sz w:val="24"/>
        </w:rPr>
      </w:pPr>
      <w:r>
        <w:rPr>
          <w:sz w:val="24"/>
        </w:rPr>
        <w:t>с нормативными актами о режиме работы учреждения, процедуре приема в образовательное учреждение, другие локальные акты и положения, обеспечивающие прозрачность нормативной базы.</w:t>
      </w:r>
    </w:p>
    <w:p w:rsidR="0068534D" w:rsidRDefault="001C52F1">
      <w:pPr>
        <w:pStyle w:val="a5"/>
        <w:numPr>
          <w:ilvl w:val="2"/>
          <w:numId w:val="2"/>
        </w:numPr>
        <w:tabs>
          <w:tab w:val="left" w:pos="2364"/>
          <w:tab w:val="left" w:pos="2366"/>
        </w:tabs>
        <w:spacing w:before="9" w:line="268" w:lineRule="auto"/>
        <w:ind w:right="191"/>
        <w:rPr>
          <w:sz w:val="24"/>
        </w:rPr>
      </w:pPr>
      <w:r>
        <w:rPr>
          <w:sz w:val="24"/>
        </w:rPr>
        <w:t xml:space="preserve">график и порядок приема граждан </w:t>
      </w:r>
      <w:proofErr w:type="gramStart"/>
      <w:r>
        <w:rPr>
          <w:sz w:val="24"/>
        </w:rPr>
        <w:t>заведующей учреждения</w:t>
      </w:r>
      <w:proofErr w:type="gramEnd"/>
      <w:r>
        <w:rPr>
          <w:sz w:val="24"/>
        </w:rPr>
        <w:t xml:space="preserve"> по личным вопросам</w:t>
      </w:r>
    </w:p>
    <w:p w:rsidR="0068534D" w:rsidRDefault="001C52F1">
      <w:pPr>
        <w:pStyle w:val="a5"/>
        <w:numPr>
          <w:ilvl w:val="2"/>
          <w:numId w:val="2"/>
        </w:numPr>
        <w:tabs>
          <w:tab w:val="left" w:pos="2364"/>
          <w:tab w:val="left" w:pos="2366"/>
        </w:tabs>
        <w:spacing w:before="9" w:line="259" w:lineRule="auto"/>
        <w:ind w:right="190"/>
        <w:rPr>
          <w:sz w:val="24"/>
        </w:rPr>
      </w:pPr>
      <w:r>
        <w:rPr>
          <w:sz w:val="24"/>
        </w:rPr>
        <w:t xml:space="preserve">опечатанный ящик, журнал по обращениям граждан в доступном </w:t>
      </w:r>
      <w:r>
        <w:rPr>
          <w:spacing w:val="-2"/>
          <w:sz w:val="24"/>
        </w:rPr>
        <w:t>месте.</w:t>
      </w:r>
    </w:p>
    <w:p w:rsidR="0068534D" w:rsidRDefault="0068534D">
      <w:pPr>
        <w:pStyle w:val="a5"/>
        <w:spacing w:line="259" w:lineRule="auto"/>
        <w:rPr>
          <w:sz w:val="24"/>
        </w:rPr>
        <w:sectPr w:rsidR="0068534D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68534D" w:rsidRDefault="001C52F1">
      <w:pPr>
        <w:pStyle w:val="a3"/>
        <w:spacing w:before="79" w:line="396" w:lineRule="auto"/>
        <w:ind w:left="1820" w:right="82" w:firstLine="9"/>
      </w:pPr>
      <w:r>
        <w:lastRenderedPageBreak/>
        <w:t xml:space="preserve">-обновлять информационные материалы по </w:t>
      </w:r>
      <w:proofErr w:type="spellStart"/>
      <w:r>
        <w:t>антикоррупционной</w:t>
      </w:r>
      <w:proofErr w:type="spellEnd"/>
      <w:r>
        <w:t xml:space="preserve"> политике и размещать на официальном сайте ДОУ по мере необходимости;</w:t>
      </w:r>
    </w:p>
    <w:p w:rsidR="0068534D" w:rsidRDefault="001C52F1">
      <w:pPr>
        <w:pStyle w:val="a3"/>
        <w:spacing w:before="6"/>
        <w:ind w:left="692"/>
      </w:pPr>
      <w:r>
        <w:t>3.4.</w:t>
      </w:r>
      <w:r>
        <w:rPr>
          <w:spacing w:val="-5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исполнению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rPr>
          <w:spacing w:val="-2"/>
        </w:rPr>
        <w:t>мероприятий;</w:t>
      </w:r>
    </w:p>
    <w:p w:rsidR="0068534D" w:rsidRDefault="001C52F1">
      <w:pPr>
        <w:pStyle w:val="a3"/>
        <w:spacing w:before="142" w:line="396" w:lineRule="auto"/>
        <w:ind w:left="702" w:hanging="10"/>
      </w:pPr>
      <w:r>
        <w:t>3.5.</w:t>
      </w:r>
      <w:r>
        <w:rPr>
          <w:spacing w:val="40"/>
        </w:rPr>
        <w:t xml:space="preserve"> </w:t>
      </w:r>
      <w:r>
        <w:t>довести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сотрудников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уведомления</w:t>
      </w:r>
      <w:r>
        <w:rPr>
          <w:spacing w:val="40"/>
        </w:rPr>
        <w:t xml:space="preserve"> </w:t>
      </w:r>
      <w:r>
        <w:t>заведующего</w:t>
      </w:r>
      <w:r>
        <w:rPr>
          <w:spacing w:val="40"/>
        </w:rPr>
        <w:t xml:space="preserve"> </w:t>
      </w:r>
      <w:r>
        <w:t>о ставших известными работникам ДОУ случаях коррупционных нарушений;</w:t>
      </w:r>
    </w:p>
    <w:p w:rsidR="0068534D" w:rsidRDefault="001C52F1">
      <w:pPr>
        <w:pStyle w:val="a5"/>
        <w:numPr>
          <w:ilvl w:val="0"/>
          <w:numId w:val="1"/>
        </w:numPr>
        <w:tabs>
          <w:tab w:val="left" w:pos="661"/>
        </w:tabs>
        <w:spacing w:before="6" w:line="398" w:lineRule="auto"/>
        <w:ind w:right="134"/>
        <w:rPr>
          <w:sz w:val="24"/>
        </w:rPr>
      </w:pPr>
      <w:r>
        <w:rPr>
          <w:sz w:val="24"/>
        </w:rPr>
        <w:t>6.активизировать работу по нравственному и правовому воспитанию и просвещению всех участников</w:t>
      </w:r>
      <w:r>
        <w:rPr>
          <w:sz w:val="24"/>
        </w:rPr>
        <w:t xml:space="preserve"> образовательного процесса</w:t>
      </w:r>
    </w:p>
    <w:p w:rsidR="0068534D" w:rsidRDefault="001C52F1">
      <w:pPr>
        <w:pStyle w:val="a5"/>
        <w:numPr>
          <w:ilvl w:val="0"/>
          <w:numId w:val="1"/>
        </w:numPr>
        <w:tabs>
          <w:tab w:val="left" w:pos="660"/>
        </w:tabs>
        <w:spacing w:line="273" w:lineRule="auto"/>
        <w:ind w:left="140" w:right="159" w:firstLine="276"/>
        <w:rPr>
          <w:sz w:val="24"/>
        </w:rPr>
      </w:pPr>
      <w:r>
        <w:rPr>
          <w:sz w:val="24"/>
        </w:rPr>
        <w:t>Утвердить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МБДОУ </w:t>
      </w:r>
      <w:proofErr w:type="spellStart"/>
      <w:r>
        <w:rPr>
          <w:sz w:val="24"/>
        </w:rPr>
        <w:t>Большеремонтненский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 «Солнышко</w:t>
      </w:r>
      <w:r>
        <w:rPr>
          <w:sz w:val="24"/>
        </w:rPr>
        <w:t>» за 2024</w:t>
      </w:r>
      <w:r>
        <w:rPr>
          <w:sz w:val="24"/>
        </w:rPr>
        <w:t>год</w:t>
      </w:r>
    </w:p>
    <w:p w:rsidR="0068534D" w:rsidRDefault="001C52F1">
      <w:pPr>
        <w:pStyle w:val="a5"/>
        <w:numPr>
          <w:ilvl w:val="0"/>
          <w:numId w:val="1"/>
        </w:numPr>
        <w:tabs>
          <w:tab w:val="left" w:pos="620"/>
        </w:tabs>
        <w:spacing w:line="268" w:lineRule="auto"/>
        <w:ind w:left="150" w:right="3651" w:firstLine="290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80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собой.</w:t>
      </w:r>
    </w:p>
    <w:p w:rsidR="0068534D" w:rsidRDefault="0068534D">
      <w:pPr>
        <w:pStyle w:val="a3"/>
        <w:spacing w:before="53"/>
        <w:ind w:left="0"/>
      </w:pPr>
    </w:p>
    <w:p w:rsidR="0068534D" w:rsidRDefault="001C52F1">
      <w:pPr>
        <w:pStyle w:val="a3"/>
      </w:pPr>
      <w:r>
        <w:t>Заведующий</w:t>
      </w:r>
      <w:r>
        <w:rPr>
          <w:spacing w:val="-6"/>
        </w:rPr>
        <w:t xml:space="preserve"> </w:t>
      </w:r>
      <w:r>
        <w:rPr>
          <w:spacing w:val="-2"/>
        </w:rPr>
        <w:t>МБДОУ</w:t>
      </w:r>
    </w:p>
    <w:p w:rsidR="0068534D" w:rsidRDefault="001C52F1">
      <w:pPr>
        <w:pStyle w:val="a3"/>
        <w:tabs>
          <w:tab w:val="left" w:pos="5420"/>
        </w:tabs>
        <w:spacing w:before="22"/>
      </w:pPr>
      <w:proofErr w:type="spellStart"/>
      <w:r>
        <w:t>Большеремонтненский</w:t>
      </w:r>
      <w:proofErr w:type="spellEnd"/>
      <w:r>
        <w:rPr>
          <w:spacing w:val="-6"/>
        </w:rPr>
        <w:t xml:space="preserve"> </w:t>
      </w:r>
      <w:proofErr w:type="spellStart"/>
      <w:r>
        <w:t>д</w:t>
      </w:r>
      <w:proofErr w:type="spellEnd"/>
      <w:r>
        <w:t xml:space="preserve">/с </w:t>
      </w:r>
      <w:r>
        <w:rPr>
          <w:spacing w:val="-2"/>
        </w:rPr>
        <w:t>«Солнышко»</w:t>
      </w:r>
      <w:r>
        <w:tab/>
      </w:r>
      <w:r>
        <w:rPr>
          <w:spacing w:val="-2"/>
        </w:rPr>
        <w:t>О.В.Лысенко</w:t>
      </w:r>
    </w:p>
    <w:sectPr w:rsidR="0068534D" w:rsidSect="0068534D">
      <w:pgSz w:w="11910" w:h="16840"/>
      <w:pgMar w:top="108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C00EE"/>
    <w:multiLevelType w:val="hybridMultilevel"/>
    <w:tmpl w:val="D038737A"/>
    <w:lvl w:ilvl="0" w:tplc="8EA49206">
      <w:start w:val="1"/>
      <w:numFmt w:val="decimal"/>
      <w:lvlText w:val="%1.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82194E">
      <w:start w:val="1"/>
      <w:numFmt w:val="decimal"/>
      <w:lvlText w:val="%2)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16ECEE6">
      <w:numFmt w:val="bullet"/>
      <w:lvlText w:val="-"/>
      <w:lvlJc w:val="left"/>
      <w:pPr>
        <w:ind w:left="236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71639FA">
      <w:numFmt w:val="bullet"/>
      <w:lvlText w:val="•"/>
      <w:lvlJc w:val="left"/>
      <w:pPr>
        <w:ind w:left="3269" w:hanging="217"/>
      </w:pPr>
      <w:rPr>
        <w:rFonts w:hint="default"/>
        <w:lang w:val="ru-RU" w:eastAsia="en-US" w:bidi="ar-SA"/>
      </w:rPr>
    </w:lvl>
    <w:lvl w:ilvl="4" w:tplc="BCBE62D0">
      <w:numFmt w:val="bullet"/>
      <w:lvlText w:val="•"/>
      <w:lvlJc w:val="left"/>
      <w:pPr>
        <w:ind w:left="4179" w:hanging="217"/>
      </w:pPr>
      <w:rPr>
        <w:rFonts w:hint="default"/>
        <w:lang w:val="ru-RU" w:eastAsia="en-US" w:bidi="ar-SA"/>
      </w:rPr>
    </w:lvl>
    <w:lvl w:ilvl="5" w:tplc="620E4AF8">
      <w:numFmt w:val="bullet"/>
      <w:lvlText w:val="•"/>
      <w:lvlJc w:val="left"/>
      <w:pPr>
        <w:ind w:left="5088" w:hanging="217"/>
      </w:pPr>
      <w:rPr>
        <w:rFonts w:hint="default"/>
        <w:lang w:val="ru-RU" w:eastAsia="en-US" w:bidi="ar-SA"/>
      </w:rPr>
    </w:lvl>
    <w:lvl w:ilvl="6" w:tplc="905489C4">
      <w:numFmt w:val="bullet"/>
      <w:lvlText w:val="•"/>
      <w:lvlJc w:val="left"/>
      <w:pPr>
        <w:ind w:left="5998" w:hanging="217"/>
      </w:pPr>
      <w:rPr>
        <w:rFonts w:hint="default"/>
        <w:lang w:val="ru-RU" w:eastAsia="en-US" w:bidi="ar-SA"/>
      </w:rPr>
    </w:lvl>
    <w:lvl w:ilvl="7" w:tplc="922C3FB0">
      <w:numFmt w:val="bullet"/>
      <w:lvlText w:val="•"/>
      <w:lvlJc w:val="left"/>
      <w:pPr>
        <w:ind w:left="6908" w:hanging="217"/>
      </w:pPr>
      <w:rPr>
        <w:rFonts w:hint="default"/>
        <w:lang w:val="ru-RU" w:eastAsia="en-US" w:bidi="ar-SA"/>
      </w:rPr>
    </w:lvl>
    <w:lvl w:ilvl="8" w:tplc="ADF2CF94">
      <w:numFmt w:val="bullet"/>
      <w:lvlText w:val="•"/>
      <w:lvlJc w:val="left"/>
      <w:pPr>
        <w:ind w:left="7817" w:hanging="217"/>
      </w:pPr>
      <w:rPr>
        <w:rFonts w:hint="default"/>
        <w:lang w:val="ru-RU" w:eastAsia="en-US" w:bidi="ar-SA"/>
      </w:rPr>
    </w:lvl>
  </w:abstractNum>
  <w:abstractNum w:abstractNumId="1">
    <w:nsid w:val="485D4A04"/>
    <w:multiLevelType w:val="hybridMultilevel"/>
    <w:tmpl w:val="0C72DA46"/>
    <w:lvl w:ilvl="0" w:tplc="6F766F16">
      <w:start w:val="3"/>
      <w:numFmt w:val="decimal"/>
      <w:lvlText w:val="%1."/>
      <w:lvlJc w:val="left"/>
      <w:pPr>
        <w:ind w:left="66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FF609CFE">
      <w:numFmt w:val="bullet"/>
      <w:lvlText w:val="•"/>
      <w:lvlJc w:val="left"/>
      <w:pPr>
        <w:ind w:left="1557" w:hanging="245"/>
      </w:pPr>
      <w:rPr>
        <w:rFonts w:hint="default"/>
        <w:lang w:val="ru-RU" w:eastAsia="en-US" w:bidi="ar-SA"/>
      </w:rPr>
    </w:lvl>
    <w:lvl w:ilvl="2" w:tplc="630C3FF0">
      <w:numFmt w:val="bullet"/>
      <w:lvlText w:val="•"/>
      <w:lvlJc w:val="left"/>
      <w:pPr>
        <w:ind w:left="2455" w:hanging="245"/>
      </w:pPr>
      <w:rPr>
        <w:rFonts w:hint="default"/>
        <w:lang w:val="ru-RU" w:eastAsia="en-US" w:bidi="ar-SA"/>
      </w:rPr>
    </w:lvl>
    <w:lvl w:ilvl="3" w:tplc="34924564">
      <w:numFmt w:val="bullet"/>
      <w:lvlText w:val="•"/>
      <w:lvlJc w:val="left"/>
      <w:pPr>
        <w:ind w:left="3353" w:hanging="245"/>
      </w:pPr>
      <w:rPr>
        <w:rFonts w:hint="default"/>
        <w:lang w:val="ru-RU" w:eastAsia="en-US" w:bidi="ar-SA"/>
      </w:rPr>
    </w:lvl>
    <w:lvl w:ilvl="4" w:tplc="8A06A142">
      <w:numFmt w:val="bullet"/>
      <w:lvlText w:val="•"/>
      <w:lvlJc w:val="left"/>
      <w:pPr>
        <w:ind w:left="4250" w:hanging="245"/>
      </w:pPr>
      <w:rPr>
        <w:rFonts w:hint="default"/>
        <w:lang w:val="ru-RU" w:eastAsia="en-US" w:bidi="ar-SA"/>
      </w:rPr>
    </w:lvl>
    <w:lvl w:ilvl="5" w:tplc="0D6C2CFC">
      <w:numFmt w:val="bullet"/>
      <w:lvlText w:val="•"/>
      <w:lvlJc w:val="left"/>
      <w:pPr>
        <w:ind w:left="5148" w:hanging="245"/>
      </w:pPr>
      <w:rPr>
        <w:rFonts w:hint="default"/>
        <w:lang w:val="ru-RU" w:eastAsia="en-US" w:bidi="ar-SA"/>
      </w:rPr>
    </w:lvl>
    <w:lvl w:ilvl="6" w:tplc="3B2C5E46">
      <w:numFmt w:val="bullet"/>
      <w:lvlText w:val="•"/>
      <w:lvlJc w:val="left"/>
      <w:pPr>
        <w:ind w:left="6046" w:hanging="245"/>
      </w:pPr>
      <w:rPr>
        <w:rFonts w:hint="default"/>
        <w:lang w:val="ru-RU" w:eastAsia="en-US" w:bidi="ar-SA"/>
      </w:rPr>
    </w:lvl>
    <w:lvl w:ilvl="7" w:tplc="250454A0">
      <w:numFmt w:val="bullet"/>
      <w:lvlText w:val="•"/>
      <w:lvlJc w:val="left"/>
      <w:pPr>
        <w:ind w:left="6943" w:hanging="245"/>
      </w:pPr>
      <w:rPr>
        <w:rFonts w:hint="default"/>
        <w:lang w:val="ru-RU" w:eastAsia="en-US" w:bidi="ar-SA"/>
      </w:rPr>
    </w:lvl>
    <w:lvl w:ilvl="8" w:tplc="0832D718">
      <w:numFmt w:val="bullet"/>
      <w:lvlText w:val="•"/>
      <w:lvlJc w:val="left"/>
      <w:pPr>
        <w:ind w:left="7841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534D"/>
    <w:rsid w:val="001C52F1"/>
    <w:rsid w:val="0068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3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3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534D"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rsid w:val="0068534D"/>
    <w:pPr>
      <w:spacing w:before="64"/>
      <w:ind w:left="2416" w:hanging="142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8534D"/>
    <w:pPr>
      <w:spacing w:before="3"/>
      <w:ind w:left="236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85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1850</Characters>
  <Application>Microsoft Office Word</Application>
  <DocSecurity>0</DocSecurity>
  <Lines>15</Lines>
  <Paragraphs>4</Paragraphs>
  <ScaleCrop>false</ScaleCrop>
  <Company>Grizli777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3</cp:revision>
  <dcterms:created xsi:type="dcterms:W3CDTF">2025-10-17T08:58:00Z</dcterms:created>
  <dcterms:modified xsi:type="dcterms:W3CDTF">2025-10-17T09:10:00Z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</Properties>
</file>